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61AD" w14:textId="0A6EA1ED" w:rsidR="00B761F6" w:rsidRPr="005342D9" w:rsidRDefault="000735F6" w:rsidP="00B761F6">
      <w:pPr>
        <w:rPr>
          <w:rFonts w:ascii="Times New Roman" w:hAnsi="Times New Roman"/>
          <w:sz w:val="36"/>
        </w:rPr>
      </w:pPr>
      <w:r>
        <w:rPr>
          <w:rFonts w:ascii="Times New Roman" w:hAnsi="Times New Roman"/>
          <w:sz w:val="36"/>
        </w:rPr>
        <w:t xml:space="preserve">LACS 212 </w:t>
      </w:r>
      <w:r>
        <w:rPr>
          <w:rFonts w:ascii="Times New Roman" w:hAnsi="Times New Roman"/>
          <w:sz w:val="36"/>
        </w:rPr>
        <w:tab/>
      </w:r>
      <w:r w:rsidR="000372F6">
        <w:rPr>
          <w:rFonts w:ascii="Times New Roman" w:hAnsi="Times New Roman"/>
          <w:sz w:val="36"/>
        </w:rPr>
        <w:tab/>
      </w:r>
      <w:r w:rsidR="006E6D9F">
        <w:rPr>
          <w:rFonts w:ascii="Times New Roman" w:hAnsi="Times New Roman"/>
          <w:sz w:val="36"/>
        </w:rPr>
        <w:tab/>
      </w:r>
      <w:r w:rsidR="006E6D9F">
        <w:rPr>
          <w:rFonts w:ascii="Times New Roman" w:hAnsi="Times New Roman"/>
          <w:sz w:val="36"/>
        </w:rPr>
        <w:tab/>
      </w:r>
      <w:r w:rsidR="000372F6">
        <w:rPr>
          <w:rFonts w:ascii="Times New Roman" w:hAnsi="Times New Roman"/>
          <w:sz w:val="36"/>
        </w:rPr>
        <w:tab/>
      </w:r>
      <w:r w:rsidR="003D3DF5">
        <w:rPr>
          <w:rFonts w:ascii="Times New Roman" w:hAnsi="Times New Roman"/>
          <w:sz w:val="36"/>
        </w:rPr>
        <w:tab/>
      </w:r>
      <w:r w:rsidR="001E0D30">
        <w:rPr>
          <w:rFonts w:ascii="Times New Roman" w:hAnsi="Times New Roman"/>
          <w:sz w:val="36"/>
        </w:rPr>
        <w:t>Spring 2023</w:t>
      </w:r>
    </w:p>
    <w:p w14:paraId="150BF501" w14:textId="77777777" w:rsidR="00B761F6" w:rsidRPr="005342D9" w:rsidRDefault="00B761F6" w:rsidP="00B761F6">
      <w:pPr>
        <w:rPr>
          <w:rFonts w:ascii="Times New Roman" w:hAnsi="Times New Roman"/>
          <w:sz w:val="24"/>
        </w:rPr>
      </w:pPr>
    </w:p>
    <w:p w14:paraId="5DFB91AE" w14:textId="2F8C308C" w:rsidR="000735F6" w:rsidRDefault="000735F6" w:rsidP="001E0D30">
      <w:pPr>
        <w:jc w:val="center"/>
        <w:rPr>
          <w:rFonts w:ascii="Zapfino" w:hAnsi="Zapfino"/>
          <w:sz w:val="44"/>
          <w:szCs w:val="44"/>
        </w:rPr>
      </w:pPr>
      <w:r w:rsidRPr="0074126F">
        <w:rPr>
          <w:rFonts w:ascii="Zapfino" w:hAnsi="Zapfino"/>
          <w:sz w:val="44"/>
          <w:szCs w:val="44"/>
        </w:rPr>
        <w:t>Border Lives</w:t>
      </w:r>
    </w:p>
    <w:p w14:paraId="00ECF4C5" w14:textId="63A3C960" w:rsidR="001E0D30" w:rsidRDefault="001E0D30" w:rsidP="00B761F6">
      <w:pPr>
        <w:rPr>
          <w:rFonts w:asciiTheme="minorHAnsi" w:hAnsiTheme="minorHAnsi"/>
          <w:sz w:val="24"/>
        </w:rPr>
      </w:pPr>
      <w:r>
        <w:rPr>
          <w:rFonts w:asciiTheme="minorHAnsi" w:hAnsiTheme="minorHAnsi"/>
          <w:sz w:val="24"/>
        </w:rPr>
        <w:t>MW 11:30AM-12:45PM</w:t>
      </w:r>
    </w:p>
    <w:p w14:paraId="1D714251" w14:textId="6200245A" w:rsidR="00675172" w:rsidRDefault="00675172" w:rsidP="00B761F6">
      <w:pPr>
        <w:rPr>
          <w:rFonts w:asciiTheme="minorHAnsi" w:hAnsiTheme="minorHAnsi"/>
          <w:sz w:val="24"/>
        </w:rPr>
      </w:pPr>
      <w:r>
        <w:rPr>
          <w:rFonts w:asciiTheme="minorHAnsi" w:hAnsiTheme="minorHAnsi"/>
          <w:sz w:val="24"/>
        </w:rPr>
        <w:t>HL-121</w:t>
      </w:r>
    </w:p>
    <w:p w14:paraId="407184C3" w14:textId="77777777" w:rsidR="001E0D30" w:rsidRPr="007669E3" w:rsidRDefault="001E0D30" w:rsidP="00B761F6">
      <w:pPr>
        <w:rPr>
          <w:rFonts w:asciiTheme="minorHAnsi" w:hAnsiTheme="minorHAnsi"/>
          <w:sz w:val="24"/>
        </w:rPr>
      </w:pPr>
    </w:p>
    <w:p w14:paraId="6B8B4628" w14:textId="76E22845" w:rsidR="00B761F6" w:rsidRPr="007669E3" w:rsidRDefault="00093BBD" w:rsidP="00B761F6">
      <w:pPr>
        <w:rPr>
          <w:rFonts w:asciiTheme="minorHAnsi" w:hAnsiTheme="minorHAnsi"/>
          <w:sz w:val="24"/>
        </w:rPr>
      </w:pPr>
      <w:r>
        <w:rPr>
          <w:rFonts w:asciiTheme="minorHAnsi" w:hAnsiTheme="minorHAnsi"/>
          <w:sz w:val="24"/>
          <w:u w:val="single"/>
        </w:rPr>
        <w:t>Instructor:</w:t>
      </w:r>
      <w:r w:rsidR="00FA21AD" w:rsidRPr="007669E3">
        <w:rPr>
          <w:rFonts w:asciiTheme="minorHAnsi" w:hAnsiTheme="minorHAnsi"/>
          <w:sz w:val="24"/>
        </w:rPr>
        <w:tab/>
      </w:r>
      <w:r w:rsidR="00FA21AD" w:rsidRPr="007669E3">
        <w:rPr>
          <w:rFonts w:asciiTheme="minorHAnsi" w:hAnsiTheme="minorHAnsi"/>
          <w:sz w:val="24"/>
        </w:rPr>
        <w:tab/>
      </w:r>
      <w:r w:rsidR="00FA21AD" w:rsidRPr="007669E3">
        <w:rPr>
          <w:rFonts w:asciiTheme="minorHAnsi" w:hAnsiTheme="minorHAnsi"/>
          <w:sz w:val="24"/>
        </w:rPr>
        <w:tab/>
      </w:r>
      <w:r w:rsidR="00FA21AD" w:rsidRPr="007669E3">
        <w:rPr>
          <w:rFonts w:asciiTheme="minorHAnsi" w:hAnsiTheme="minorHAnsi"/>
          <w:sz w:val="24"/>
        </w:rPr>
        <w:tab/>
      </w:r>
    </w:p>
    <w:p w14:paraId="0FBAB5A5" w14:textId="5DB23552" w:rsidR="00093BBD" w:rsidRPr="007669E3" w:rsidRDefault="00150866" w:rsidP="00B761F6">
      <w:pPr>
        <w:rPr>
          <w:rFonts w:asciiTheme="minorHAnsi" w:hAnsiTheme="minorHAnsi"/>
          <w:sz w:val="24"/>
        </w:rPr>
      </w:pPr>
      <w:r w:rsidRPr="007669E3">
        <w:rPr>
          <w:rFonts w:asciiTheme="minorHAnsi" w:hAnsiTheme="minorHAnsi"/>
          <w:sz w:val="24"/>
        </w:rPr>
        <w:t xml:space="preserve">Johannes </w:t>
      </w:r>
      <w:r w:rsidR="0074126F">
        <w:rPr>
          <w:rFonts w:asciiTheme="minorHAnsi" w:hAnsiTheme="minorHAnsi"/>
          <w:sz w:val="24"/>
        </w:rPr>
        <w:t xml:space="preserve">F. </w:t>
      </w:r>
      <w:proofErr w:type="spellStart"/>
      <w:r w:rsidRPr="007669E3">
        <w:rPr>
          <w:rFonts w:asciiTheme="minorHAnsi" w:hAnsiTheme="minorHAnsi"/>
          <w:sz w:val="24"/>
        </w:rPr>
        <w:t>Evelein</w:t>
      </w:r>
      <w:proofErr w:type="spellEnd"/>
      <w:r w:rsidR="00093BBD">
        <w:rPr>
          <w:rFonts w:asciiTheme="minorHAnsi" w:hAnsiTheme="minorHAnsi"/>
          <w:sz w:val="24"/>
        </w:rPr>
        <w:t xml:space="preserve">, Professor of Language &amp; Culture Studies </w:t>
      </w:r>
    </w:p>
    <w:p w14:paraId="4BEB5E25" w14:textId="29AC346B" w:rsidR="00150866" w:rsidRPr="007669E3" w:rsidRDefault="00150866" w:rsidP="00B761F6">
      <w:pPr>
        <w:rPr>
          <w:rFonts w:asciiTheme="minorHAnsi" w:hAnsiTheme="minorHAnsi"/>
          <w:sz w:val="24"/>
        </w:rPr>
      </w:pPr>
      <w:r w:rsidRPr="007669E3">
        <w:rPr>
          <w:rFonts w:asciiTheme="minorHAnsi" w:hAnsiTheme="minorHAnsi"/>
          <w:sz w:val="24"/>
        </w:rPr>
        <w:t>Seabury Tower 214</w:t>
      </w:r>
    </w:p>
    <w:p w14:paraId="04D3CFAD" w14:textId="77777777" w:rsidR="000372F6" w:rsidRPr="00AC2734" w:rsidRDefault="003453D0" w:rsidP="00B761F6">
      <w:pPr>
        <w:rPr>
          <w:rFonts w:asciiTheme="minorHAnsi" w:hAnsiTheme="minorHAnsi"/>
          <w:sz w:val="24"/>
          <w:lang w:val="fr-FR"/>
        </w:rPr>
      </w:pPr>
      <w:proofErr w:type="gramStart"/>
      <w:r w:rsidRPr="00AC2734">
        <w:rPr>
          <w:rFonts w:asciiTheme="minorHAnsi" w:hAnsiTheme="minorHAnsi"/>
          <w:sz w:val="24"/>
          <w:lang w:val="fr-FR"/>
        </w:rPr>
        <w:t>E</w:t>
      </w:r>
      <w:r w:rsidR="00150866" w:rsidRPr="00AC2734">
        <w:rPr>
          <w:rFonts w:asciiTheme="minorHAnsi" w:hAnsiTheme="minorHAnsi"/>
          <w:sz w:val="24"/>
          <w:lang w:val="fr-FR"/>
        </w:rPr>
        <w:t>mail:</w:t>
      </w:r>
      <w:proofErr w:type="gramEnd"/>
      <w:r w:rsidR="00150866" w:rsidRPr="00AC2734">
        <w:rPr>
          <w:rFonts w:asciiTheme="minorHAnsi" w:hAnsiTheme="minorHAnsi"/>
          <w:sz w:val="24"/>
          <w:lang w:val="fr-FR"/>
        </w:rPr>
        <w:t xml:space="preserve"> johannes.evelein@trincoll.edu</w:t>
      </w:r>
    </w:p>
    <w:p w14:paraId="78785322" w14:textId="77777777" w:rsidR="000372F6" w:rsidRPr="00AC2734" w:rsidRDefault="00150866" w:rsidP="00B761F6">
      <w:pPr>
        <w:rPr>
          <w:rFonts w:asciiTheme="minorHAnsi" w:hAnsiTheme="minorHAnsi"/>
          <w:sz w:val="24"/>
          <w:lang w:val="fr-FR"/>
        </w:rPr>
      </w:pPr>
      <w:r w:rsidRPr="00AC2734">
        <w:rPr>
          <w:rFonts w:asciiTheme="minorHAnsi" w:hAnsiTheme="minorHAnsi"/>
          <w:sz w:val="24"/>
          <w:lang w:val="fr-FR"/>
        </w:rPr>
        <w:t>Offic</w:t>
      </w:r>
      <w:r w:rsidR="00AA3163" w:rsidRPr="00AC2734">
        <w:rPr>
          <w:rFonts w:asciiTheme="minorHAnsi" w:hAnsiTheme="minorHAnsi"/>
          <w:sz w:val="24"/>
          <w:lang w:val="fr-FR"/>
        </w:rPr>
        <w:t xml:space="preserve">e </w:t>
      </w:r>
      <w:proofErr w:type="gramStart"/>
      <w:r w:rsidR="00AA3163" w:rsidRPr="00AC2734">
        <w:rPr>
          <w:rFonts w:asciiTheme="minorHAnsi" w:hAnsiTheme="minorHAnsi"/>
          <w:sz w:val="24"/>
          <w:lang w:val="fr-FR"/>
        </w:rPr>
        <w:t>phone:</w:t>
      </w:r>
      <w:proofErr w:type="gramEnd"/>
      <w:r w:rsidR="00AA3163" w:rsidRPr="00AC2734">
        <w:rPr>
          <w:rFonts w:asciiTheme="minorHAnsi" w:hAnsiTheme="minorHAnsi"/>
          <w:sz w:val="24"/>
          <w:lang w:val="fr-FR"/>
        </w:rPr>
        <w:t xml:space="preserve"> 297-2490</w:t>
      </w:r>
      <w:r w:rsidR="00AA3163" w:rsidRPr="00AC2734">
        <w:rPr>
          <w:rFonts w:asciiTheme="minorHAnsi" w:hAnsiTheme="minorHAnsi"/>
          <w:sz w:val="24"/>
          <w:lang w:val="fr-FR"/>
        </w:rPr>
        <w:tab/>
      </w:r>
    </w:p>
    <w:p w14:paraId="39E0C6EE" w14:textId="1F162B6B" w:rsidR="000735F6" w:rsidRDefault="00150866" w:rsidP="00CE0045">
      <w:pPr>
        <w:spacing w:line="240" w:lineRule="auto"/>
        <w:rPr>
          <w:rFonts w:asciiTheme="minorHAnsi" w:hAnsiTheme="minorHAnsi"/>
          <w:sz w:val="24"/>
        </w:rPr>
      </w:pPr>
      <w:r w:rsidRPr="007669E3">
        <w:rPr>
          <w:rFonts w:asciiTheme="minorHAnsi" w:hAnsiTheme="minorHAnsi"/>
          <w:sz w:val="24"/>
        </w:rPr>
        <w:t xml:space="preserve">Office hours: </w:t>
      </w:r>
      <w:r w:rsidR="001E0D30">
        <w:rPr>
          <w:rFonts w:asciiTheme="minorHAnsi" w:hAnsiTheme="minorHAnsi"/>
          <w:sz w:val="24"/>
        </w:rPr>
        <w:t>MW 1:30-2:30</w:t>
      </w:r>
      <w:r w:rsidR="000372F6" w:rsidRPr="007669E3">
        <w:rPr>
          <w:rFonts w:asciiTheme="minorHAnsi" w:hAnsiTheme="minorHAnsi"/>
          <w:sz w:val="24"/>
        </w:rPr>
        <w:t xml:space="preserve"> &amp;</w:t>
      </w:r>
      <w:r w:rsidRPr="007669E3">
        <w:rPr>
          <w:rFonts w:asciiTheme="minorHAnsi" w:hAnsiTheme="minorHAnsi"/>
          <w:sz w:val="24"/>
        </w:rPr>
        <w:t xml:space="preserve"> by appt</w:t>
      </w:r>
      <w:r w:rsidR="00CE0045">
        <w:rPr>
          <w:rFonts w:asciiTheme="minorHAnsi" w:hAnsiTheme="minorHAnsi"/>
          <w:sz w:val="24"/>
        </w:rPr>
        <w:t xml:space="preserve">.  </w:t>
      </w:r>
    </w:p>
    <w:p w14:paraId="08E0FE88" w14:textId="2B8574DB" w:rsidR="00CE0045" w:rsidRPr="00CE0045" w:rsidRDefault="00CE0045" w:rsidP="00CE0045">
      <w:pPr>
        <w:spacing w:line="240" w:lineRule="auto"/>
        <w:rPr>
          <w:rFonts w:ascii="Times New Roman" w:hAnsi="Times New Roman"/>
          <w:color w:val="auto"/>
          <w:sz w:val="24"/>
        </w:rPr>
      </w:pPr>
      <w:r>
        <w:rPr>
          <w:rFonts w:asciiTheme="minorHAnsi" w:hAnsiTheme="minorHAnsi"/>
          <w:sz w:val="24"/>
        </w:rPr>
        <w:t xml:space="preserve">Zoom link for Office Hours: </w:t>
      </w:r>
      <w:hyperlink r:id="rId7" w:history="1">
        <w:r w:rsidRPr="00CE0045">
          <w:rPr>
            <w:rStyle w:val="Hyperlink"/>
            <w:rFonts w:ascii="Helvetica" w:hAnsi="Helvetica"/>
            <w:sz w:val="21"/>
            <w:szCs w:val="21"/>
            <w:shd w:val="clear" w:color="auto" w:fill="FFFFFF"/>
          </w:rPr>
          <w:t>https://trincoll.zoom.us/j/6199403974</w:t>
        </w:r>
      </w:hyperlink>
    </w:p>
    <w:p w14:paraId="4C8F24AE" w14:textId="77777777" w:rsidR="000372F6" w:rsidRPr="007669E3" w:rsidRDefault="000372F6">
      <w:pPr>
        <w:rPr>
          <w:rFonts w:asciiTheme="minorHAnsi" w:hAnsiTheme="minorHAnsi"/>
          <w:sz w:val="24"/>
        </w:rPr>
      </w:pPr>
    </w:p>
    <w:p w14:paraId="022CB8EC" w14:textId="77777777" w:rsidR="007669E3" w:rsidRPr="007669E3" w:rsidRDefault="007669E3">
      <w:pPr>
        <w:rPr>
          <w:rFonts w:asciiTheme="minorHAnsi" w:hAnsiTheme="minorHAnsi"/>
          <w:b/>
          <w:sz w:val="24"/>
        </w:rPr>
      </w:pPr>
    </w:p>
    <w:p w14:paraId="7C5411E6" w14:textId="024A946D" w:rsidR="00B761F6" w:rsidRPr="007669E3" w:rsidRDefault="00FA21AD">
      <w:pPr>
        <w:rPr>
          <w:rFonts w:asciiTheme="minorHAnsi" w:hAnsiTheme="minorHAnsi"/>
          <w:b/>
          <w:sz w:val="24"/>
        </w:rPr>
      </w:pPr>
      <w:r w:rsidRPr="007669E3">
        <w:rPr>
          <w:rFonts w:asciiTheme="minorHAnsi" w:hAnsiTheme="minorHAnsi"/>
          <w:b/>
          <w:sz w:val="24"/>
        </w:rPr>
        <w:t>Course Description</w:t>
      </w:r>
    </w:p>
    <w:p w14:paraId="5C79EF71" w14:textId="77777777" w:rsidR="00566EC8" w:rsidRPr="000735F6" w:rsidRDefault="00566EC8">
      <w:pPr>
        <w:rPr>
          <w:rFonts w:asciiTheme="minorHAnsi" w:hAnsiTheme="minorHAnsi"/>
          <w:b/>
          <w:color w:val="auto"/>
          <w:sz w:val="24"/>
        </w:rPr>
      </w:pPr>
    </w:p>
    <w:p w14:paraId="70231040" w14:textId="38DCDF91" w:rsidR="000735F6" w:rsidRPr="000735F6" w:rsidRDefault="000735F6" w:rsidP="000735F6">
      <w:pPr>
        <w:spacing w:line="240" w:lineRule="auto"/>
        <w:rPr>
          <w:rFonts w:ascii="Cambria" w:hAnsi="Cambria"/>
          <w:color w:val="auto"/>
          <w:sz w:val="24"/>
        </w:rPr>
      </w:pPr>
      <w:r w:rsidRPr="000735F6">
        <w:rPr>
          <w:rFonts w:ascii="Cambria" w:hAnsi="Cambria"/>
          <w:color w:val="auto"/>
          <w:sz w:val="24"/>
          <w:shd w:val="clear" w:color="auto" w:fill="F7EDBA"/>
        </w:rPr>
        <w:t xml:space="preserve">We live in a bordered world. </w:t>
      </w:r>
      <w:r w:rsidR="00674831">
        <w:rPr>
          <w:rFonts w:ascii="Cambria" w:hAnsi="Cambria"/>
          <w:color w:val="auto"/>
          <w:sz w:val="24"/>
          <w:shd w:val="clear" w:color="auto" w:fill="F7EDBA"/>
        </w:rPr>
        <w:t xml:space="preserve"> </w:t>
      </w:r>
      <w:r w:rsidRPr="000735F6">
        <w:rPr>
          <w:rFonts w:ascii="Cambria" w:hAnsi="Cambria"/>
          <w:color w:val="auto"/>
          <w:sz w:val="24"/>
          <w:shd w:val="clear" w:color="auto" w:fill="F7EDBA"/>
        </w:rPr>
        <w:t>While some national borders may seem invisible, allowing for easy crossing, others are heavily guarded-</w:t>
      </w:r>
      <w:r w:rsidR="00F66147">
        <w:rPr>
          <w:rFonts w:ascii="Cambria" w:hAnsi="Cambria"/>
          <w:color w:val="auto"/>
          <w:sz w:val="24"/>
          <w:shd w:val="clear" w:color="auto" w:fill="F7EDBA"/>
        </w:rPr>
        <w:t>-</w:t>
      </w:r>
      <w:r w:rsidRPr="000735F6">
        <w:rPr>
          <w:rFonts w:ascii="Cambria" w:hAnsi="Cambria"/>
          <w:color w:val="auto"/>
          <w:sz w:val="24"/>
          <w:shd w:val="clear" w:color="auto" w:fill="F7EDBA"/>
        </w:rPr>
        <w:t xml:space="preserve">stern markers of state sovereignty and protectionism. </w:t>
      </w:r>
      <w:r w:rsidR="00F66147">
        <w:rPr>
          <w:rFonts w:ascii="Cambria" w:hAnsi="Cambria"/>
          <w:color w:val="auto"/>
          <w:sz w:val="24"/>
          <w:shd w:val="clear" w:color="auto" w:fill="F7EDBA"/>
        </w:rPr>
        <w:t xml:space="preserve"> </w:t>
      </w:r>
      <w:r w:rsidRPr="000735F6">
        <w:rPr>
          <w:rFonts w:ascii="Cambria" w:hAnsi="Cambria"/>
          <w:color w:val="auto"/>
          <w:sz w:val="24"/>
          <w:shd w:val="clear" w:color="auto" w:fill="F7EDBA"/>
        </w:rPr>
        <w:t xml:space="preserve">In this course we will examine the broad political and cultural implications of borders, from the 20th century into the present. </w:t>
      </w:r>
      <w:r w:rsidR="00F66147">
        <w:rPr>
          <w:rFonts w:ascii="Cambria" w:hAnsi="Cambria"/>
          <w:color w:val="auto"/>
          <w:sz w:val="24"/>
          <w:shd w:val="clear" w:color="auto" w:fill="F7EDBA"/>
        </w:rPr>
        <w:t xml:space="preserve"> </w:t>
      </w:r>
      <w:r w:rsidRPr="000735F6">
        <w:rPr>
          <w:rFonts w:ascii="Cambria" w:hAnsi="Cambria"/>
          <w:color w:val="auto"/>
          <w:sz w:val="24"/>
          <w:shd w:val="clear" w:color="auto" w:fill="F7EDBA"/>
        </w:rPr>
        <w:t>Our main focus will be on the lived experience of-</w:t>
      </w:r>
      <w:r w:rsidR="00F66147">
        <w:rPr>
          <w:rFonts w:ascii="Cambria" w:hAnsi="Cambria"/>
          <w:color w:val="auto"/>
          <w:sz w:val="24"/>
          <w:shd w:val="clear" w:color="auto" w:fill="F7EDBA"/>
        </w:rPr>
        <w:t>-</w:t>
      </w:r>
      <w:r w:rsidRPr="000735F6">
        <w:rPr>
          <w:rFonts w:ascii="Cambria" w:hAnsi="Cambria"/>
          <w:color w:val="auto"/>
          <w:sz w:val="24"/>
          <w:shd w:val="clear" w:color="auto" w:fill="F7EDBA"/>
        </w:rPr>
        <w:t>and on-</w:t>
      </w:r>
      <w:r w:rsidR="00F66147">
        <w:rPr>
          <w:rFonts w:ascii="Cambria" w:hAnsi="Cambria"/>
          <w:color w:val="auto"/>
          <w:sz w:val="24"/>
          <w:shd w:val="clear" w:color="auto" w:fill="F7EDBA"/>
        </w:rPr>
        <w:t>-</w:t>
      </w:r>
      <w:r w:rsidRPr="000735F6">
        <w:rPr>
          <w:rFonts w:ascii="Cambria" w:hAnsi="Cambria"/>
          <w:color w:val="auto"/>
          <w:sz w:val="24"/>
          <w:shd w:val="clear" w:color="auto" w:fill="F7EDBA"/>
        </w:rPr>
        <w:t xml:space="preserve">the border, with special attention given to transnational travel, migration (increasingly climate related), exile, and the unique cultures that emerge in borderlands. </w:t>
      </w:r>
      <w:r w:rsidR="00F66147">
        <w:rPr>
          <w:rFonts w:ascii="Cambria" w:hAnsi="Cambria"/>
          <w:color w:val="auto"/>
          <w:sz w:val="24"/>
          <w:shd w:val="clear" w:color="auto" w:fill="F7EDBA"/>
        </w:rPr>
        <w:t xml:space="preserve"> </w:t>
      </w:r>
      <w:r w:rsidRPr="000735F6">
        <w:rPr>
          <w:rFonts w:ascii="Cambria" w:hAnsi="Cambria"/>
          <w:color w:val="auto"/>
          <w:sz w:val="24"/>
          <w:shd w:val="clear" w:color="auto" w:fill="F7EDBA"/>
        </w:rPr>
        <w:t>Aside from reading essential texts within the field of Border Studies, we will explore several novels, short stories and films from different parts of the world-</w:t>
      </w:r>
      <w:r w:rsidR="00674831">
        <w:rPr>
          <w:rFonts w:ascii="Cambria" w:hAnsi="Cambria"/>
          <w:color w:val="auto"/>
          <w:sz w:val="24"/>
          <w:shd w:val="clear" w:color="auto" w:fill="F7EDBA"/>
        </w:rPr>
        <w:t>-</w:t>
      </w:r>
      <w:r w:rsidRPr="000735F6">
        <w:rPr>
          <w:rFonts w:ascii="Cambria" w:hAnsi="Cambria"/>
          <w:color w:val="auto"/>
          <w:sz w:val="24"/>
          <w:shd w:val="clear" w:color="auto" w:fill="F7EDBA"/>
        </w:rPr>
        <w:t>from the Berlin Wall to the US-Mexico Border</w:t>
      </w:r>
      <w:r w:rsidR="00F66147">
        <w:rPr>
          <w:rFonts w:ascii="Cambria" w:hAnsi="Cambria"/>
          <w:color w:val="auto"/>
          <w:sz w:val="24"/>
          <w:shd w:val="clear" w:color="auto" w:fill="F7EDBA"/>
        </w:rPr>
        <w:t>.</w:t>
      </w:r>
    </w:p>
    <w:p w14:paraId="15570987" w14:textId="77777777" w:rsidR="000372F6" w:rsidRPr="000735F6" w:rsidRDefault="000372F6">
      <w:pPr>
        <w:rPr>
          <w:rFonts w:asciiTheme="minorHAnsi" w:hAnsiTheme="minorHAnsi"/>
          <w:sz w:val="24"/>
        </w:rPr>
      </w:pPr>
    </w:p>
    <w:p w14:paraId="6D8ED4C1" w14:textId="77777777" w:rsidR="00FA21AD" w:rsidRPr="007669E3" w:rsidRDefault="00FA21AD">
      <w:pPr>
        <w:rPr>
          <w:rFonts w:asciiTheme="minorHAnsi" w:hAnsiTheme="minorHAnsi"/>
          <w:sz w:val="24"/>
        </w:rPr>
      </w:pPr>
    </w:p>
    <w:p w14:paraId="6261875E" w14:textId="3B7BCCC5" w:rsidR="00F73F42" w:rsidRDefault="00F73F42" w:rsidP="0010043E">
      <w:pPr>
        <w:spacing w:line="240" w:lineRule="auto"/>
        <w:rPr>
          <w:rFonts w:asciiTheme="minorHAnsi" w:eastAsia="Times" w:hAnsiTheme="minorHAnsi"/>
          <w:b/>
          <w:color w:val="auto"/>
          <w:sz w:val="24"/>
        </w:rPr>
      </w:pPr>
      <w:r w:rsidRPr="007669E3">
        <w:rPr>
          <w:rFonts w:asciiTheme="minorHAnsi" w:eastAsia="Times" w:hAnsiTheme="minorHAnsi"/>
          <w:b/>
          <w:color w:val="auto"/>
          <w:sz w:val="24"/>
        </w:rPr>
        <w:t>Course Materials</w:t>
      </w:r>
      <w:r w:rsidR="000372F6" w:rsidRPr="007669E3">
        <w:rPr>
          <w:rFonts w:asciiTheme="minorHAnsi" w:eastAsia="Times" w:hAnsiTheme="minorHAnsi"/>
          <w:b/>
          <w:color w:val="auto"/>
          <w:sz w:val="24"/>
        </w:rPr>
        <w:t xml:space="preserve"> </w:t>
      </w:r>
    </w:p>
    <w:p w14:paraId="176B7677" w14:textId="10AC5EFE" w:rsidR="00F50181" w:rsidRDefault="00F50181" w:rsidP="0010043E">
      <w:pPr>
        <w:spacing w:line="240" w:lineRule="auto"/>
        <w:rPr>
          <w:rFonts w:asciiTheme="minorHAnsi" w:eastAsia="Times" w:hAnsiTheme="minorHAnsi"/>
          <w:b/>
          <w:color w:val="auto"/>
          <w:sz w:val="24"/>
        </w:rPr>
      </w:pPr>
    </w:p>
    <w:p w14:paraId="2AA8B17F" w14:textId="7B14D9B4" w:rsidR="00F50181" w:rsidRPr="00F50181" w:rsidRDefault="00F50181" w:rsidP="003D3DF5">
      <w:pPr>
        <w:pStyle w:val="ListParagraph"/>
        <w:spacing w:line="240" w:lineRule="auto"/>
        <w:rPr>
          <w:rFonts w:asciiTheme="minorHAnsi" w:eastAsia="Times" w:hAnsiTheme="minorHAnsi"/>
          <w:b/>
          <w:color w:val="auto"/>
          <w:sz w:val="24"/>
        </w:rPr>
      </w:pPr>
      <w:r w:rsidRPr="00F50181">
        <w:rPr>
          <w:rFonts w:asciiTheme="minorHAnsi" w:eastAsia="Times" w:hAnsiTheme="minorHAnsi"/>
          <w:b/>
          <w:color w:val="auto"/>
          <w:sz w:val="24"/>
        </w:rPr>
        <w:t>Purchase</w:t>
      </w:r>
      <w:r w:rsidR="001D17D6">
        <w:rPr>
          <w:rFonts w:asciiTheme="minorHAnsi" w:eastAsia="Times" w:hAnsiTheme="minorHAnsi"/>
          <w:b/>
          <w:color w:val="auto"/>
          <w:sz w:val="24"/>
        </w:rPr>
        <w:t>, rent</w:t>
      </w:r>
      <w:r w:rsidR="003D3DF5">
        <w:rPr>
          <w:rFonts w:asciiTheme="minorHAnsi" w:eastAsia="Times" w:hAnsiTheme="minorHAnsi"/>
          <w:b/>
          <w:color w:val="auto"/>
          <w:sz w:val="24"/>
        </w:rPr>
        <w:t xml:space="preserve"> or borrow</w:t>
      </w:r>
      <w:r w:rsidR="00EA2432">
        <w:rPr>
          <w:rFonts w:asciiTheme="minorHAnsi" w:eastAsia="Times" w:hAnsiTheme="minorHAnsi"/>
          <w:b/>
          <w:color w:val="auto"/>
          <w:sz w:val="24"/>
        </w:rPr>
        <w:t xml:space="preserve"> (either hardcopy or e-book)</w:t>
      </w:r>
      <w:r w:rsidRPr="00F50181">
        <w:rPr>
          <w:rFonts w:asciiTheme="minorHAnsi" w:eastAsia="Times" w:hAnsiTheme="minorHAnsi"/>
          <w:b/>
          <w:color w:val="auto"/>
          <w:sz w:val="24"/>
        </w:rPr>
        <w:t>:</w:t>
      </w:r>
    </w:p>
    <w:p w14:paraId="1809E87B" w14:textId="04D108AE" w:rsidR="00F50181" w:rsidRDefault="00EA2432" w:rsidP="00F50181">
      <w:pPr>
        <w:pStyle w:val="ListParagraph"/>
        <w:numPr>
          <w:ilvl w:val="0"/>
          <w:numId w:val="3"/>
        </w:numPr>
        <w:spacing w:line="240" w:lineRule="auto"/>
        <w:rPr>
          <w:rFonts w:asciiTheme="minorHAnsi" w:eastAsia="Times" w:hAnsiTheme="minorHAnsi"/>
          <w:bCs/>
          <w:color w:val="auto"/>
          <w:sz w:val="24"/>
        </w:rPr>
      </w:pPr>
      <w:proofErr w:type="spellStart"/>
      <w:r>
        <w:rPr>
          <w:rFonts w:asciiTheme="minorHAnsi" w:eastAsia="Times" w:hAnsiTheme="minorHAnsi"/>
          <w:bCs/>
          <w:color w:val="auto"/>
          <w:sz w:val="24"/>
        </w:rPr>
        <w:t>Manlio</w:t>
      </w:r>
      <w:proofErr w:type="spellEnd"/>
      <w:r>
        <w:rPr>
          <w:rFonts w:asciiTheme="minorHAnsi" w:eastAsia="Times" w:hAnsiTheme="minorHAnsi"/>
          <w:bCs/>
          <w:color w:val="auto"/>
          <w:sz w:val="24"/>
        </w:rPr>
        <w:t xml:space="preserve"> Graziano.  </w:t>
      </w:r>
      <w:r>
        <w:rPr>
          <w:rFonts w:asciiTheme="minorHAnsi" w:eastAsia="Times" w:hAnsiTheme="minorHAnsi"/>
          <w:bCs/>
          <w:i/>
          <w:iCs/>
          <w:color w:val="auto"/>
          <w:sz w:val="24"/>
        </w:rPr>
        <w:t>What is a Border?</w:t>
      </w:r>
      <w:r>
        <w:rPr>
          <w:rFonts w:asciiTheme="minorHAnsi" w:eastAsia="Times" w:hAnsiTheme="minorHAnsi"/>
          <w:bCs/>
          <w:color w:val="auto"/>
          <w:sz w:val="24"/>
        </w:rPr>
        <w:t xml:space="preserve"> San Francisco: Stanford UP, 2018.  ISBN: 978150360539</w:t>
      </w:r>
      <w:r w:rsidR="00E816B2">
        <w:rPr>
          <w:rFonts w:asciiTheme="minorHAnsi" w:eastAsia="Times" w:hAnsiTheme="minorHAnsi"/>
          <w:bCs/>
          <w:color w:val="auto"/>
          <w:sz w:val="24"/>
        </w:rPr>
        <w:t>8</w:t>
      </w:r>
      <w:r>
        <w:rPr>
          <w:rFonts w:asciiTheme="minorHAnsi" w:eastAsia="Times" w:hAnsiTheme="minorHAnsi"/>
          <w:bCs/>
          <w:color w:val="auto"/>
          <w:sz w:val="24"/>
        </w:rPr>
        <w:t>.</w:t>
      </w:r>
    </w:p>
    <w:p w14:paraId="60C8FC17" w14:textId="7D5486D2" w:rsidR="00EA2432" w:rsidRDefault="00EA2432" w:rsidP="00F50181">
      <w:pPr>
        <w:pStyle w:val="ListParagraph"/>
        <w:numPr>
          <w:ilvl w:val="0"/>
          <w:numId w:val="3"/>
        </w:numPr>
        <w:spacing w:line="240" w:lineRule="auto"/>
        <w:rPr>
          <w:rFonts w:asciiTheme="minorHAnsi" w:eastAsia="Times" w:hAnsiTheme="minorHAnsi"/>
          <w:bCs/>
          <w:color w:val="auto"/>
          <w:sz w:val="24"/>
        </w:rPr>
      </w:pPr>
      <w:r>
        <w:rPr>
          <w:rFonts w:asciiTheme="minorHAnsi" w:eastAsia="Times" w:hAnsiTheme="minorHAnsi"/>
          <w:bCs/>
          <w:color w:val="auto"/>
          <w:sz w:val="24"/>
        </w:rPr>
        <w:t xml:space="preserve">Raja Shehadeh.  </w:t>
      </w:r>
      <w:r>
        <w:rPr>
          <w:rFonts w:asciiTheme="minorHAnsi" w:eastAsia="Times" w:hAnsiTheme="minorHAnsi"/>
          <w:bCs/>
          <w:i/>
          <w:iCs/>
          <w:color w:val="auto"/>
          <w:sz w:val="24"/>
        </w:rPr>
        <w:t xml:space="preserve">Where the Line is Drawn.  A Tale of Crossings, Friendships, and 50 Years of Occupation in Israel-Palestine.  </w:t>
      </w:r>
      <w:r>
        <w:rPr>
          <w:rFonts w:asciiTheme="minorHAnsi" w:eastAsia="Times" w:hAnsiTheme="minorHAnsi"/>
          <w:bCs/>
          <w:color w:val="auto"/>
          <w:sz w:val="24"/>
        </w:rPr>
        <w:t>New York: The New Press, 2017.  ISBN: 9781620972915.</w:t>
      </w:r>
    </w:p>
    <w:p w14:paraId="2D1FFF7A" w14:textId="1D6A44B9" w:rsidR="00EA2432" w:rsidRDefault="00EA2432" w:rsidP="00F50181">
      <w:pPr>
        <w:pStyle w:val="ListParagraph"/>
        <w:numPr>
          <w:ilvl w:val="0"/>
          <w:numId w:val="3"/>
        </w:numPr>
        <w:spacing w:line="240" w:lineRule="auto"/>
        <w:rPr>
          <w:rFonts w:asciiTheme="minorHAnsi" w:eastAsia="Times" w:hAnsiTheme="minorHAnsi"/>
          <w:bCs/>
          <w:color w:val="auto"/>
          <w:sz w:val="24"/>
        </w:rPr>
      </w:pPr>
      <w:r>
        <w:rPr>
          <w:rFonts w:asciiTheme="minorHAnsi" w:eastAsia="Times" w:hAnsiTheme="minorHAnsi"/>
          <w:bCs/>
          <w:color w:val="auto"/>
          <w:sz w:val="24"/>
        </w:rPr>
        <w:t xml:space="preserve">Francisco </w:t>
      </w:r>
      <w:proofErr w:type="spellStart"/>
      <w:r>
        <w:rPr>
          <w:rFonts w:asciiTheme="minorHAnsi" w:eastAsia="Times" w:hAnsiTheme="minorHAnsi"/>
          <w:bCs/>
          <w:color w:val="auto"/>
          <w:sz w:val="24"/>
        </w:rPr>
        <w:t>Cantú</w:t>
      </w:r>
      <w:proofErr w:type="spellEnd"/>
      <w:r>
        <w:rPr>
          <w:rFonts w:asciiTheme="minorHAnsi" w:eastAsia="Times" w:hAnsiTheme="minorHAnsi"/>
          <w:bCs/>
          <w:color w:val="auto"/>
          <w:sz w:val="24"/>
        </w:rPr>
        <w:t xml:space="preserve">.  </w:t>
      </w:r>
      <w:r>
        <w:rPr>
          <w:rFonts w:asciiTheme="minorHAnsi" w:eastAsia="Times" w:hAnsiTheme="minorHAnsi"/>
          <w:bCs/>
          <w:i/>
          <w:iCs/>
          <w:color w:val="auto"/>
          <w:sz w:val="24"/>
        </w:rPr>
        <w:t>The Line Becomes A River.</w:t>
      </w:r>
      <w:r>
        <w:rPr>
          <w:rFonts w:asciiTheme="minorHAnsi" w:eastAsia="Times" w:hAnsiTheme="minorHAnsi"/>
          <w:bCs/>
          <w:color w:val="auto"/>
          <w:sz w:val="24"/>
        </w:rPr>
        <w:t xml:space="preserve">  </w:t>
      </w:r>
      <w:r>
        <w:rPr>
          <w:rFonts w:asciiTheme="minorHAnsi" w:eastAsia="Times" w:hAnsiTheme="minorHAnsi"/>
          <w:bCs/>
          <w:i/>
          <w:iCs/>
          <w:color w:val="auto"/>
          <w:sz w:val="24"/>
        </w:rPr>
        <w:t>Dispatches from the Border.</w:t>
      </w:r>
      <w:r>
        <w:rPr>
          <w:rFonts w:asciiTheme="minorHAnsi" w:eastAsia="Times" w:hAnsiTheme="minorHAnsi"/>
          <w:bCs/>
          <w:color w:val="auto"/>
          <w:sz w:val="24"/>
        </w:rPr>
        <w:t xml:space="preserve">  New York: Riverhead Books, 2018.  ISBN: 9780735217713.</w:t>
      </w:r>
    </w:p>
    <w:p w14:paraId="45B1E965" w14:textId="7F55179D" w:rsidR="00EA2432" w:rsidRDefault="00EA2432" w:rsidP="00F50181">
      <w:pPr>
        <w:pStyle w:val="ListParagraph"/>
        <w:numPr>
          <w:ilvl w:val="0"/>
          <w:numId w:val="3"/>
        </w:numPr>
        <w:spacing w:line="240" w:lineRule="auto"/>
        <w:rPr>
          <w:rFonts w:asciiTheme="minorHAnsi" w:eastAsia="Times" w:hAnsiTheme="minorHAnsi"/>
          <w:bCs/>
          <w:color w:val="auto"/>
          <w:sz w:val="24"/>
        </w:rPr>
      </w:pPr>
      <w:r>
        <w:rPr>
          <w:rFonts w:asciiTheme="minorHAnsi" w:eastAsia="Times" w:hAnsiTheme="minorHAnsi"/>
          <w:bCs/>
          <w:color w:val="auto"/>
          <w:sz w:val="24"/>
        </w:rPr>
        <w:t xml:space="preserve">Bryan Caplan and Zach </w:t>
      </w:r>
      <w:proofErr w:type="spellStart"/>
      <w:r>
        <w:rPr>
          <w:rFonts w:asciiTheme="minorHAnsi" w:eastAsia="Times" w:hAnsiTheme="minorHAnsi"/>
          <w:bCs/>
          <w:color w:val="auto"/>
          <w:sz w:val="24"/>
        </w:rPr>
        <w:t>Weinersmith</w:t>
      </w:r>
      <w:proofErr w:type="spellEnd"/>
      <w:r>
        <w:rPr>
          <w:rFonts w:asciiTheme="minorHAnsi" w:eastAsia="Times" w:hAnsiTheme="minorHAnsi"/>
          <w:bCs/>
          <w:color w:val="auto"/>
          <w:sz w:val="24"/>
        </w:rPr>
        <w:t xml:space="preserve">.  </w:t>
      </w:r>
      <w:r>
        <w:rPr>
          <w:rFonts w:asciiTheme="minorHAnsi" w:eastAsia="Times" w:hAnsiTheme="minorHAnsi"/>
          <w:bCs/>
          <w:i/>
          <w:iCs/>
          <w:color w:val="auto"/>
          <w:sz w:val="24"/>
        </w:rPr>
        <w:t>Open Borders.  The Science and Ethics of Immigration</w:t>
      </w:r>
      <w:r>
        <w:rPr>
          <w:rFonts w:asciiTheme="minorHAnsi" w:eastAsia="Times" w:hAnsiTheme="minorHAnsi"/>
          <w:bCs/>
          <w:color w:val="auto"/>
          <w:sz w:val="24"/>
        </w:rPr>
        <w:t>.  New York: First Second, 2019.  ISBN: 9781250316967.</w:t>
      </w:r>
    </w:p>
    <w:p w14:paraId="2AA4533B" w14:textId="7D19CE14" w:rsidR="000372F6" w:rsidRPr="007669E3" w:rsidRDefault="000372F6" w:rsidP="0010043E">
      <w:pPr>
        <w:spacing w:line="240" w:lineRule="auto"/>
        <w:rPr>
          <w:rFonts w:asciiTheme="minorHAnsi" w:eastAsia="Times" w:hAnsiTheme="minorHAnsi"/>
          <w:color w:val="auto"/>
          <w:sz w:val="24"/>
        </w:rPr>
      </w:pPr>
    </w:p>
    <w:p w14:paraId="6203D8B0" w14:textId="77777777" w:rsidR="000372F6" w:rsidRPr="007669E3" w:rsidRDefault="000372F6" w:rsidP="0010043E">
      <w:pPr>
        <w:spacing w:line="240" w:lineRule="auto"/>
        <w:rPr>
          <w:rFonts w:asciiTheme="minorHAnsi" w:eastAsia="Times" w:hAnsiTheme="minorHAnsi"/>
          <w:color w:val="auto"/>
          <w:sz w:val="24"/>
        </w:rPr>
      </w:pPr>
    </w:p>
    <w:p w14:paraId="66470FB9" w14:textId="7A618210" w:rsidR="00F50181" w:rsidRDefault="00F50181" w:rsidP="0010043E">
      <w:pPr>
        <w:spacing w:line="240" w:lineRule="auto"/>
      </w:pPr>
      <w:r>
        <w:rPr>
          <w:rFonts w:asciiTheme="minorHAnsi" w:eastAsia="Times" w:hAnsiTheme="minorHAnsi"/>
          <w:color w:val="auto"/>
          <w:sz w:val="24"/>
        </w:rPr>
        <w:t>Most of the</w:t>
      </w:r>
      <w:r w:rsidR="00566EC8" w:rsidRPr="007669E3">
        <w:rPr>
          <w:rFonts w:asciiTheme="minorHAnsi" w:eastAsia="Times" w:hAnsiTheme="minorHAnsi"/>
          <w:color w:val="auto"/>
          <w:sz w:val="24"/>
        </w:rPr>
        <w:t xml:space="preserve"> readings</w:t>
      </w:r>
      <w:r w:rsidR="0091405A">
        <w:rPr>
          <w:rFonts w:asciiTheme="minorHAnsi" w:eastAsia="Times" w:hAnsiTheme="minorHAnsi"/>
          <w:color w:val="auto"/>
          <w:sz w:val="24"/>
        </w:rPr>
        <w:t xml:space="preserve"> and viewings</w:t>
      </w:r>
      <w:r w:rsidR="00A32564" w:rsidRPr="007669E3">
        <w:rPr>
          <w:rFonts w:asciiTheme="minorHAnsi" w:eastAsia="Times" w:hAnsiTheme="minorHAnsi"/>
          <w:color w:val="auto"/>
          <w:sz w:val="24"/>
        </w:rPr>
        <w:t xml:space="preserve"> </w:t>
      </w:r>
      <w:r w:rsidR="00566EC8" w:rsidRPr="007669E3">
        <w:rPr>
          <w:rFonts w:asciiTheme="minorHAnsi" w:eastAsia="Times" w:hAnsiTheme="minorHAnsi"/>
          <w:color w:val="auto"/>
          <w:sz w:val="24"/>
        </w:rPr>
        <w:t xml:space="preserve">will be made </w:t>
      </w:r>
      <w:r w:rsidR="00A32564" w:rsidRPr="007669E3">
        <w:rPr>
          <w:rFonts w:asciiTheme="minorHAnsi" w:eastAsia="Times" w:hAnsiTheme="minorHAnsi"/>
          <w:color w:val="auto"/>
          <w:sz w:val="24"/>
        </w:rPr>
        <w:t xml:space="preserve">available </w:t>
      </w:r>
      <w:r w:rsidR="00566EC8" w:rsidRPr="007669E3">
        <w:rPr>
          <w:rFonts w:asciiTheme="minorHAnsi" w:eastAsia="Times" w:hAnsiTheme="minorHAnsi"/>
          <w:color w:val="auto"/>
          <w:sz w:val="24"/>
        </w:rPr>
        <w:t xml:space="preserve">on our Moodle site at </w:t>
      </w:r>
    </w:p>
    <w:p w14:paraId="09C79B1C" w14:textId="2E7F2B58" w:rsidR="0065037D" w:rsidRDefault="0065037D" w:rsidP="0010043E">
      <w:pPr>
        <w:spacing w:line="240" w:lineRule="auto"/>
        <w:rPr>
          <w:rFonts w:asciiTheme="minorHAnsi" w:eastAsia="Times" w:hAnsiTheme="minorHAnsi"/>
          <w:color w:val="auto"/>
          <w:sz w:val="24"/>
        </w:rPr>
      </w:pPr>
      <w:r w:rsidRPr="0065037D">
        <w:rPr>
          <w:rFonts w:asciiTheme="minorHAnsi" w:eastAsia="Times" w:hAnsiTheme="minorHAnsi"/>
          <w:color w:val="auto"/>
          <w:sz w:val="24"/>
        </w:rPr>
        <w:t>https://moodle.trincoll.edu/course/view.php?id=7591</w:t>
      </w:r>
    </w:p>
    <w:p w14:paraId="37A5AEDB" w14:textId="77777777" w:rsidR="0091405A" w:rsidRPr="007669E3" w:rsidRDefault="0091405A" w:rsidP="0010043E">
      <w:pPr>
        <w:spacing w:line="240" w:lineRule="auto"/>
        <w:rPr>
          <w:rFonts w:asciiTheme="minorHAnsi" w:eastAsia="Times" w:hAnsiTheme="minorHAnsi"/>
          <w:color w:val="auto"/>
          <w:sz w:val="24"/>
        </w:rPr>
      </w:pPr>
    </w:p>
    <w:p w14:paraId="288112DA" w14:textId="3008F5BB" w:rsidR="00B761F6" w:rsidRPr="007669E3" w:rsidRDefault="00F73F42" w:rsidP="00B761F6">
      <w:pPr>
        <w:rPr>
          <w:rFonts w:asciiTheme="minorHAnsi" w:hAnsiTheme="minorHAnsi"/>
          <w:b/>
          <w:sz w:val="24"/>
        </w:rPr>
      </w:pPr>
      <w:r w:rsidRPr="007669E3">
        <w:rPr>
          <w:rFonts w:asciiTheme="minorHAnsi" w:hAnsiTheme="minorHAnsi"/>
          <w:b/>
          <w:sz w:val="24"/>
        </w:rPr>
        <w:br/>
      </w:r>
      <w:r w:rsidR="00FA21AD" w:rsidRPr="007669E3">
        <w:rPr>
          <w:rFonts w:asciiTheme="minorHAnsi" w:hAnsiTheme="minorHAnsi"/>
          <w:b/>
          <w:sz w:val="24"/>
        </w:rPr>
        <w:t xml:space="preserve">Course </w:t>
      </w:r>
      <w:r w:rsidR="00AC2734">
        <w:rPr>
          <w:rFonts w:asciiTheme="minorHAnsi" w:hAnsiTheme="minorHAnsi"/>
          <w:b/>
          <w:sz w:val="24"/>
        </w:rPr>
        <w:t xml:space="preserve">Format and </w:t>
      </w:r>
      <w:r w:rsidR="00FA21AD" w:rsidRPr="007669E3">
        <w:rPr>
          <w:rFonts w:asciiTheme="minorHAnsi" w:hAnsiTheme="minorHAnsi"/>
          <w:b/>
          <w:sz w:val="24"/>
        </w:rPr>
        <w:t>Strategy</w:t>
      </w:r>
    </w:p>
    <w:p w14:paraId="55784DA0" w14:textId="77777777" w:rsidR="00566EC8" w:rsidRPr="007669E3" w:rsidRDefault="00566EC8" w:rsidP="00B761F6">
      <w:pPr>
        <w:rPr>
          <w:rFonts w:asciiTheme="minorHAnsi" w:hAnsiTheme="minorHAnsi"/>
          <w:sz w:val="24"/>
        </w:rPr>
      </w:pPr>
    </w:p>
    <w:p w14:paraId="73A5D1D9" w14:textId="2B9E9B2D" w:rsidR="0065037D" w:rsidRPr="00D74E68" w:rsidRDefault="0065037D" w:rsidP="0065037D">
      <w:pPr>
        <w:rPr>
          <w:rFonts w:asciiTheme="minorHAnsi" w:hAnsiTheme="minorHAnsi"/>
          <w:sz w:val="24"/>
        </w:rPr>
      </w:pPr>
      <w:r>
        <w:rPr>
          <w:rFonts w:asciiTheme="minorHAnsi" w:hAnsiTheme="minorHAnsi"/>
          <w:sz w:val="24"/>
        </w:rPr>
        <w:t>Our seminar</w:t>
      </w:r>
      <w:r w:rsidRPr="00D74E68">
        <w:rPr>
          <w:rFonts w:asciiTheme="minorHAnsi" w:hAnsiTheme="minorHAnsi"/>
          <w:sz w:val="24"/>
        </w:rPr>
        <w:t xml:space="preserve"> will be very much student-centered. </w:t>
      </w:r>
      <w:r>
        <w:rPr>
          <w:rFonts w:asciiTheme="minorHAnsi" w:hAnsiTheme="minorHAnsi"/>
          <w:sz w:val="24"/>
        </w:rPr>
        <w:t xml:space="preserve"> </w:t>
      </w:r>
      <w:r w:rsidRPr="00D74E68">
        <w:rPr>
          <w:rFonts w:asciiTheme="minorHAnsi" w:hAnsiTheme="minorHAnsi"/>
          <w:sz w:val="24"/>
        </w:rPr>
        <w:t xml:space="preserve">It goes without saying that you can learn a great deal from your peers who have different backgrounds, bring different approaches, observations, and interpretations to the classroom, and actively contribute to the course. There will be lots of student interaction, group discussions, and peer presentations. </w:t>
      </w:r>
    </w:p>
    <w:p w14:paraId="3B705629" w14:textId="77777777" w:rsidR="0065037D" w:rsidRPr="00D74E68" w:rsidRDefault="0065037D" w:rsidP="0065037D">
      <w:pPr>
        <w:rPr>
          <w:rFonts w:asciiTheme="minorHAnsi" w:hAnsiTheme="minorHAnsi"/>
          <w:sz w:val="24"/>
        </w:rPr>
      </w:pPr>
    </w:p>
    <w:p w14:paraId="5FA64520" w14:textId="77777777" w:rsidR="0065037D" w:rsidRPr="00D74E68" w:rsidRDefault="0065037D" w:rsidP="0065037D">
      <w:pPr>
        <w:rPr>
          <w:rFonts w:asciiTheme="minorHAnsi" w:hAnsiTheme="minorHAnsi"/>
          <w:sz w:val="24"/>
        </w:rPr>
      </w:pPr>
      <w:r w:rsidRPr="00D74E68">
        <w:rPr>
          <w:rFonts w:asciiTheme="minorHAnsi" w:hAnsiTheme="minorHAnsi"/>
          <w:sz w:val="24"/>
        </w:rPr>
        <w:t xml:space="preserve">Participation in this course involves the following activities: </w:t>
      </w:r>
    </w:p>
    <w:p w14:paraId="08B6BB7D" w14:textId="77777777" w:rsidR="0065037D" w:rsidRPr="00D74E68" w:rsidRDefault="0065037D" w:rsidP="0065037D">
      <w:pPr>
        <w:rPr>
          <w:rFonts w:asciiTheme="minorHAnsi" w:hAnsiTheme="minorHAnsi"/>
          <w:sz w:val="24"/>
        </w:rPr>
      </w:pPr>
    </w:p>
    <w:p w14:paraId="65435C3C" w14:textId="5BC6D62E" w:rsidR="0065037D" w:rsidRPr="00D74E68" w:rsidRDefault="0065037D" w:rsidP="0065037D">
      <w:pPr>
        <w:widowControl w:val="0"/>
        <w:autoSpaceDE w:val="0"/>
        <w:autoSpaceDN w:val="0"/>
        <w:adjustRightInd w:val="0"/>
        <w:rPr>
          <w:rFonts w:asciiTheme="minorHAnsi" w:eastAsiaTheme="minorHAnsi" w:hAnsiTheme="minorHAnsi"/>
          <w:sz w:val="24"/>
        </w:rPr>
      </w:pPr>
      <w:r w:rsidRPr="00D74E68">
        <w:rPr>
          <w:rFonts w:asciiTheme="minorHAnsi" w:eastAsiaTheme="minorHAnsi" w:hAnsiTheme="minorHAnsi"/>
          <w:sz w:val="24"/>
        </w:rPr>
        <w:t xml:space="preserve">A. </w:t>
      </w:r>
      <w:r w:rsidRPr="00D74E68">
        <w:rPr>
          <w:rFonts w:asciiTheme="minorHAnsi" w:eastAsiaTheme="minorHAnsi" w:hAnsiTheme="minorHAnsi"/>
          <w:sz w:val="24"/>
          <w:u w:val="single"/>
        </w:rPr>
        <w:t>Reading/Viewing Assignments</w:t>
      </w:r>
      <w:r w:rsidRPr="00D74E68">
        <w:rPr>
          <w:rFonts w:asciiTheme="minorHAnsi" w:eastAsiaTheme="minorHAnsi" w:hAnsiTheme="minorHAnsi"/>
          <w:sz w:val="24"/>
        </w:rPr>
        <w:t xml:space="preserve">.  For each class session there will be several readings </w:t>
      </w:r>
      <w:r>
        <w:rPr>
          <w:rFonts w:asciiTheme="minorHAnsi" w:eastAsiaTheme="minorHAnsi" w:hAnsiTheme="minorHAnsi"/>
          <w:sz w:val="24"/>
        </w:rPr>
        <w:t>and/</w:t>
      </w:r>
      <w:r w:rsidRPr="00D74E68">
        <w:rPr>
          <w:rFonts w:asciiTheme="minorHAnsi" w:eastAsiaTheme="minorHAnsi" w:hAnsiTheme="minorHAnsi"/>
          <w:sz w:val="24"/>
        </w:rPr>
        <w:t xml:space="preserve">or viewings.  Sometimes, </w:t>
      </w:r>
      <w:r>
        <w:rPr>
          <w:rFonts w:asciiTheme="minorHAnsi" w:eastAsiaTheme="minorHAnsi" w:hAnsiTheme="minorHAnsi"/>
          <w:sz w:val="24"/>
        </w:rPr>
        <w:t>I</w:t>
      </w:r>
      <w:r w:rsidRPr="00D74E68">
        <w:rPr>
          <w:rFonts w:asciiTheme="minorHAnsi" w:eastAsiaTheme="minorHAnsi" w:hAnsiTheme="minorHAnsi"/>
          <w:sz w:val="24"/>
        </w:rPr>
        <w:t xml:space="preserve"> post questions on Moodle for you to consider as you read/view the material assigned.  Please take </w:t>
      </w:r>
      <w:r>
        <w:rPr>
          <w:rFonts w:asciiTheme="minorHAnsi" w:eastAsiaTheme="minorHAnsi" w:hAnsiTheme="minorHAnsi"/>
          <w:sz w:val="24"/>
        </w:rPr>
        <w:t>detailed</w:t>
      </w:r>
      <w:r w:rsidRPr="00D74E68">
        <w:rPr>
          <w:rFonts w:asciiTheme="minorHAnsi" w:eastAsiaTheme="minorHAnsi" w:hAnsiTheme="minorHAnsi"/>
          <w:sz w:val="24"/>
        </w:rPr>
        <w:t xml:space="preserve"> notes.  Research shows that doing so in LONGHAND helps you process and retain information better.  </w:t>
      </w:r>
    </w:p>
    <w:p w14:paraId="643661FB" w14:textId="77777777" w:rsidR="0065037D" w:rsidRPr="00D74E68" w:rsidRDefault="0065037D" w:rsidP="0065037D">
      <w:pPr>
        <w:widowControl w:val="0"/>
        <w:autoSpaceDE w:val="0"/>
        <w:autoSpaceDN w:val="0"/>
        <w:adjustRightInd w:val="0"/>
        <w:rPr>
          <w:rFonts w:asciiTheme="minorHAnsi" w:eastAsiaTheme="minorHAnsi" w:hAnsiTheme="minorHAnsi"/>
          <w:sz w:val="24"/>
        </w:rPr>
      </w:pPr>
      <w:r w:rsidRPr="00D74E68">
        <w:rPr>
          <w:rFonts w:asciiTheme="minorHAnsi" w:eastAsiaTheme="minorHAnsi" w:hAnsiTheme="minorHAnsi"/>
          <w:sz w:val="24"/>
        </w:rPr>
        <w:t> </w:t>
      </w:r>
    </w:p>
    <w:p w14:paraId="1559C183" w14:textId="64F9D92F" w:rsidR="0065037D" w:rsidRPr="00D74E68" w:rsidRDefault="0065037D" w:rsidP="0065037D">
      <w:pPr>
        <w:widowControl w:val="0"/>
        <w:autoSpaceDE w:val="0"/>
        <w:autoSpaceDN w:val="0"/>
        <w:adjustRightInd w:val="0"/>
        <w:rPr>
          <w:rFonts w:asciiTheme="minorHAnsi" w:eastAsiaTheme="minorHAnsi" w:hAnsiTheme="minorHAnsi"/>
          <w:sz w:val="24"/>
        </w:rPr>
      </w:pPr>
      <w:r w:rsidRPr="00D74E68">
        <w:rPr>
          <w:rFonts w:asciiTheme="minorHAnsi" w:eastAsiaTheme="minorHAnsi" w:hAnsiTheme="minorHAnsi"/>
          <w:sz w:val="24"/>
        </w:rPr>
        <w:t xml:space="preserve">B. </w:t>
      </w:r>
      <w:r w:rsidRPr="00D74E68">
        <w:rPr>
          <w:rFonts w:asciiTheme="minorHAnsi" w:eastAsiaTheme="minorHAnsi" w:hAnsiTheme="minorHAnsi"/>
          <w:sz w:val="24"/>
          <w:u w:val="single"/>
        </w:rPr>
        <w:t>Pre-class Group Work</w:t>
      </w:r>
      <w:r w:rsidRPr="00D74E68">
        <w:rPr>
          <w:rFonts w:asciiTheme="minorHAnsi" w:eastAsiaTheme="minorHAnsi" w:hAnsiTheme="minorHAnsi"/>
          <w:sz w:val="24"/>
        </w:rPr>
        <w:t xml:space="preserve">.  </w:t>
      </w:r>
      <w:r>
        <w:rPr>
          <w:rFonts w:asciiTheme="minorHAnsi" w:eastAsiaTheme="minorHAnsi" w:hAnsiTheme="minorHAnsi"/>
          <w:sz w:val="24"/>
        </w:rPr>
        <w:t>To</w:t>
      </w:r>
      <w:r w:rsidRPr="00D74E68">
        <w:rPr>
          <w:rFonts w:asciiTheme="minorHAnsi" w:eastAsiaTheme="minorHAnsi" w:hAnsiTheme="minorHAnsi"/>
          <w:sz w:val="24"/>
        </w:rPr>
        <w:t xml:space="preserve"> encourage collaboration,</w:t>
      </w:r>
      <w:r>
        <w:rPr>
          <w:rFonts w:asciiTheme="minorHAnsi" w:eastAsiaTheme="minorHAnsi" w:hAnsiTheme="minorHAnsi"/>
          <w:sz w:val="24"/>
        </w:rPr>
        <w:t xml:space="preserve"> I</w:t>
      </w:r>
      <w:r w:rsidRPr="00D74E68">
        <w:rPr>
          <w:rFonts w:asciiTheme="minorHAnsi" w:eastAsiaTheme="minorHAnsi" w:hAnsiTheme="minorHAnsi"/>
          <w:sz w:val="24"/>
        </w:rPr>
        <w:t xml:space="preserve"> will assign small working groups (</w:t>
      </w:r>
      <w:r>
        <w:rPr>
          <w:rFonts w:asciiTheme="minorHAnsi" w:eastAsiaTheme="minorHAnsi" w:hAnsiTheme="minorHAnsi"/>
          <w:sz w:val="24"/>
        </w:rPr>
        <w:t>4</w:t>
      </w:r>
      <w:r w:rsidRPr="00D74E68">
        <w:rPr>
          <w:rFonts w:asciiTheme="minorHAnsi" w:eastAsiaTheme="minorHAnsi" w:hAnsiTheme="minorHAnsi"/>
          <w:sz w:val="24"/>
        </w:rPr>
        <w:t xml:space="preserve"> students max) on a </w:t>
      </w:r>
      <w:r>
        <w:rPr>
          <w:rFonts w:asciiTheme="minorHAnsi" w:eastAsiaTheme="minorHAnsi" w:hAnsiTheme="minorHAnsi"/>
          <w:sz w:val="24"/>
        </w:rPr>
        <w:t>regular</w:t>
      </w:r>
      <w:r w:rsidRPr="00D74E68">
        <w:rPr>
          <w:rFonts w:asciiTheme="minorHAnsi" w:eastAsiaTheme="minorHAnsi" w:hAnsiTheme="minorHAnsi"/>
          <w:sz w:val="24"/>
        </w:rPr>
        <w:t xml:space="preserve"> basis.  </w:t>
      </w:r>
      <w:r>
        <w:rPr>
          <w:rFonts w:asciiTheme="minorHAnsi" w:eastAsiaTheme="minorHAnsi" w:hAnsiTheme="minorHAnsi"/>
          <w:sz w:val="24"/>
        </w:rPr>
        <w:t>I</w:t>
      </w:r>
      <w:r w:rsidRPr="00D74E68">
        <w:rPr>
          <w:rFonts w:asciiTheme="minorHAnsi" w:eastAsiaTheme="minorHAnsi" w:hAnsiTheme="minorHAnsi"/>
          <w:sz w:val="24"/>
        </w:rPr>
        <w:t xml:space="preserve"> ask that you meet as a group once a week (see Moodle schedule) to share your thoughts and formulate questions.  Each group submits a Moodle post – again before class – that reflects your discussion.  Posts should be the result of your </w:t>
      </w:r>
      <w:r w:rsidRPr="00D74E68">
        <w:rPr>
          <w:rFonts w:asciiTheme="minorHAnsi" w:eastAsiaTheme="minorHAnsi" w:hAnsiTheme="minorHAnsi"/>
          <w:b/>
          <w:bCs/>
          <w:sz w:val="24"/>
        </w:rPr>
        <w:t>collaborative work</w:t>
      </w:r>
      <w:r w:rsidRPr="00D74E68">
        <w:rPr>
          <w:rFonts w:asciiTheme="minorHAnsi" w:eastAsiaTheme="minorHAnsi" w:hAnsiTheme="minorHAnsi"/>
          <w:sz w:val="24"/>
        </w:rPr>
        <w:t xml:space="preserve"> (one of you submit</w:t>
      </w:r>
      <w:r w:rsidR="00156161">
        <w:rPr>
          <w:rFonts w:asciiTheme="minorHAnsi" w:eastAsiaTheme="minorHAnsi" w:hAnsiTheme="minorHAnsi"/>
          <w:sz w:val="24"/>
        </w:rPr>
        <w:t>s</w:t>
      </w:r>
      <w:r w:rsidRPr="00D74E68">
        <w:rPr>
          <w:rFonts w:asciiTheme="minorHAnsi" w:eastAsiaTheme="minorHAnsi" w:hAnsiTheme="minorHAnsi"/>
          <w:sz w:val="24"/>
        </w:rPr>
        <w:t xml:space="preserve"> on behalf of the group).  </w:t>
      </w:r>
      <w:r>
        <w:rPr>
          <w:rFonts w:asciiTheme="minorHAnsi" w:eastAsiaTheme="minorHAnsi" w:hAnsiTheme="minorHAnsi"/>
          <w:sz w:val="24"/>
        </w:rPr>
        <w:t>I usually provide a prompt, but sometimes you may write</w:t>
      </w:r>
      <w:r w:rsidRPr="00D74E68">
        <w:rPr>
          <w:rFonts w:asciiTheme="minorHAnsi" w:eastAsiaTheme="minorHAnsi" w:hAnsiTheme="minorHAnsi"/>
          <w:sz w:val="24"/>
        </w:rPr>
        <w:t xml:space="preserve"> </w:t>
      </w:r>
      <w:r>
        <w:rPr>
          <w:rFonts w:asciiTheme="minorHAnsi" w:eastAsiaTheme="minorHAnsi" w:hAnsiTheme="minorHAnsi"/>
          <w:sz w:val="24"/>
        </w:rPr>
        <w:t>about</w:t>
      </w:r>
      <w:r w:rsidRPr="00D74E68">
        <w:rPr>
          <w:rFonts w:asciiTheme="minorHAnsi" w:eastAsiaTheme="minorHAnsi" w:hAnsiTheme="minorHAnsi"/>
          <w:sz w:val="24"/>
        </w:rPr>
        <w:t xml:space="preserve"> a subject of your choosing</w:t>
      </w:r>
      <w:r>
        <w:rPr>
          <w:rFonts w:asciiTheme="minorHAnsi" w:eastAsiaTheme="minorHAnsi" w:hAnsiTheme="minorHAnsi"/>
          <w:sz w:val="24"/>
        </w:rPr>
        <w:t>.  Either way, posts should</w:t>
      </w:r>
      <w:r w:rsidRPr="00D74E68">
        <w:rPr>
          <w:rFonts w:asciiTheme="minorHAnsi" w:eastAsiaTheme="minorHAnsi" w:hAnsiTheme="minorHAnsi"/>
          <w:sz w:val="24"/>
        </w:rPr>
        <w:t xml:space="preserve"> 1) respond to the reading/viewing</w:t>
      </w:r>
      <w:r>
        <w:rPr>
          <w:rFonts w:asciiTheme="minorHAnsi" w:eastAsiaTheme="minorHAnsi" w:hAnsiTheme="minorHAnsi"/>
          <w:sz w:val="24"/>
        </w:rPr>
        <w:t>;</w:t>
      </w:r>
      <w:r w:rsidRPr="00D74E68">
        <w:rPr>
          <w:rFonts w:asciiTheme="minorHAnsi" w:eastAsiaTheme="minorHAnsi" w:hAnsiTheme="minorHAnsi"/>
          <w:sz w:val="24"/>
        </w:rPr>
        <w:t xml:space="preserve"> 2) brim with curiosity and intelligence; and 3) </w:t>
      </w:r>
      <w:r>
        <w:rPr>
          <w:rFonts w:asciiTheme="minorHAnsi" w:eastAsiaTheme="minorHAnsi" w:hAnsiTheme="minorHAnsi"/>
          <w:sz w:val="24"/>
        </w:rPr>
        <w:t>be</w:t>
      </w:r>
      <w:r w:rsidRPr="00D74E68">
        <w:rPr>
          <w:rFonts w:asciiTheme="minorHAnsi" w:eastAsiaTheme="minorHAnsi" w:hAnsiTheme="minorHAnsi"/>
          <w:sz w:val="24"/>
        </w:rPr>
        <w:t xml:space="preserve"> well written.  Posts are typically between 250-300 words.  </w:t>
      </w:r>
    </w:p>
    <w:p w14:paraId="2F618493" w14:textId="77777777" w:rsidR="0065037D" w:rsidRPr="00D74E68" w:rsidRDefault="0065037D" w:rsidP="0065037D">
      <w:pPr>
        <w:widowControl w:val="0"/>
        <w:autoSpaceDE w:val="0"/>
        <w:autoSpaceDN w:val="0"/>
        <w:adjustRightInd w:val="0"/>
        <w:rPr>
          <w:rFonts w:asciiTheme="minorHAnsi" w:eastAsiaTheme="minorHAnsi" w:hAnsiTheme="minorHAnsi"/>
          <w:sz w:val="24"/>
        </w:rPr>
      </w:pPr>
    </w:p>
    <w:p w14:paraId="4B27C7E7" w14:textId="6F139494" w:rsidR="0065037D" w:rsidRPr="00D74E68" w:rsidRDefault="0065037D" w:rsidP="0065037D">
      <w:pPr>
        <w:widowControl w:val="0"/>
        <w:autoSpaceDE w:val="0"/>
        <w:autoSpaceDN w:val="0"/>
        <w:adjustRightInd w:val="0"/>
        <w:rPr>
          <w:rFonts w:asciiTheme="minorHAnsi" w:eastAsiaTheme="minorHAnsi" w:hAnsiTheme="minorHAnsi"/>
          <w:sz w:val="24"/>
        </w:rPr>
      </w:pPr>
      <w:r w:rsidRPr="00D74E68">
        <w:rPr>
          <w:rFonts w:asciiTheme="minorHAnsi" w:eastAsiaTheme="minorHAnsi" w:hAnsiTheme="minorHAnsi"/>
          <w:sz w:val="24"/>
        </w:rPr>
        <w:t xml:space="preserve">C.  </w:t>
      </w:r>
      <w:r w:rsidRPr="00D74E68">
        <w:rPr>
          <w:rFonts w:asciiTheme="minorHAnsi" w:eastAsiaTheme="minorHAnsi" w:hAnsiTheme="minorHAnsi"/>
          <w:sz w:val="24"/>
          <w:u w:val="single"/>
        </w:rPr>
        <w:t>Group Discussants</w:t>
      </w:r>
      <w:r w:rsidRPr="00D74E68">
        <w:rPr>
          <w:rFonts w:asciiTheme="minorHAnsi" w:eastAsiaTheme="minorHAnsi" w:hAnsiTheme="minorHAnsi"/>
          <w:sz w:val="24"/>
        </w:rPr>
        <w:t xml:space="preserve">.  Each Monday class, </w:t>
      </w:r>
      <w:r w:rsidR="00156161">
        <w:rPr>
          <w:rFonts w:asciiTheme="minorHAnsi" w:eastAsiaTheme="minorHAnsi" w:hAnsiTheme="minorHAnsi"/>
          <w:sz w:val="24"/>
        </w:rPr>
        <w:t>one</w:t>
      </w:r>
      <w:r>
        <w:rPr>
          <w:rFonts w:asciiTheme="minorHAnsi" w:eastAsiaTheme="minorHAnsi" w:hAnsiTheme="minorHAnsi"/>
          <w:sz w:val="24"/>
        </w:rPr>
        <w:t xml:space="preserve"> groups</w:t>
      </w:r>
      <w:r w:rsidRPr="00D74E68">
        <w:rPr>
          <w:rFonts w:asciiTheme="minorHAnsi" w:eastAsiaTheme="minorHAnsi" w:hAnsiTheme="minorHAnsi"/>
          <w:sz w:val="24"/>
        </w:rPr>
        <w:t xml:space="preserve"> will </w:t>
      </w:r>
      <w:proofErr w:type="gramStart"/>
      <w:r w:rsidRPr="00D74E68">
        <w:rPr>
          <w:rFonts w:asciiTheme="minorHAnsi" w:eastAsiaTheme="minorHAnsi" w:hAnsiTheme="minorHAnsi"/>
          <w:sz w:val="24"/>
        </w:rPr>
        <w:t>be in charge of</w:t>
      </w:r>
      <w:proofErr w:type="gramEnd"/>
      <w:r w:rsidRPr="00D74E68">
        <w:rPr>
          <w:rFonts w:asciiTheme="minorHAnsi" w:eastAsiaTheme="minorHAnsi" w:hAnsiTheme="minorHAnsi"/>
          <w:sz w:val="24"/>
        </w:rPr>
        <w:t xml:space="preserve"> framing the conversation.  What does “framing the conversation” mean?  Think of it as providing a bit of context: offer some background that you think is useful; identify a theme or motif that you consider of central importance; offer an interpretation that you then </w:t>
      </w:r>
      <w:proofErr w:type="gramStart"/>
      <w:r w:rsidRPr="00D74E68">
        <w:rPr>
          <w:rFonts w:asciiTheme="minorHAnsi" w:eastAsiaTheme="minorHAnsi" w:hAnsiTheme="minorHAnsi"/>
          <w:sz w:val="24"/>
        </w:rPr>
        <w:t>open up</w:t>
      </w:r>
      <w:proofErr w:type="gramEnd"/>
      <w:r w:rsidRPr="00D74E68">
        <w:rPr>
          <w:rFonts w:asciiTheme="minorHAnsi" w:eastAsiaTheme="minorHAnsi" w:hAnsiTheme="minorHAnsi"/>
          <w:sz w:val="24"/>
        </w:rPr>
        <w:t xml:space="preserve"> for questions and further discussion.  </w:t>
      </w:r>
      <w:r w:rsidR="00156161">
        <w:rPr>
          <w:rFonts w:asciiTheme="minorHAnsi" w:eastAsiaTheme="minorHAnsi" w:hAnsiTheme="minorHAnsi"/>
          <w:sz w:val="24"/>
        </w:rPr>
        <w:t xml:space="preserve">I encourage the use of a </w:t>
      </w:r>
      <w:r w:rsidRPr="00D74E68">
        <w:rPr>
          <w:rFonts w:asciiTheme="minorHAnsi" w:eastAsiaTheme="minorHAnsi" w:hAnsiTheme="minorHAnsi"/>
          <w:sz w:val="24"/>
        </w:rPr>
        <w:t>Power</w:t>
      </w:r>
      <w:r w:rsidR="00156161">
        <w:rPr>
          <w:rFonts w:asciiTheme="minorHAnsi" w:eastAsiaTheme="minorHAnsi" w:hAnsiTheme="minorHAnsi"/>
          <w:sz w:val="24"/>
        </w:rPr>
        <w:t xml:space="preserve"> </w:t>
      </w:r>
      <w:r w:rsidRPr="00D74E68">
        <w:rPr>
          <w:rFonts w:asciiTheme="minorHAnsi" w:eastAsiaTheme="minorHAnsi" w:hAnsiTheme="minorHAnsi"/>
          <w:sz w:val="24"/>
        </w:rPr>
        <w:t>point</w:t>
      </w:r>
      <w:r w:rsidR="00156161">
        <w:rPr>
          <w:rFonts w:asciiTheme="minorHAnsi" w:eastAsiaTheme="minorHAnsi" w:hAnsiTheme="minorHAnsi"/>
          <w:sz w:val="24"/>
        </w:rPr>
        <w:t xml:space="preserve"> presentation</w:t>
      </w:r>
      <w:r w:rsidRPr="00D74E68">
        <w:rPr>
          <w:rFonts w:asciiTheme="minorHAnsi" w:eastAsiaTheme="minorHAnsi" w:hAnsiTheme="minorHAnsi"/>
          <w:sz w:val="24"/>
        </w:rPr>
        <w:t xml:space="preserve">.  </w:t>
      </w:r>
      <w:r w:rsidR="00156161">
        <w:rPr>
          <w:rFonts w:asciiTheme="minorHAnsi" w:eastAsiaTheme="minorHAnsi" w:hAnsiTheme="minorHAnsi"/>
          <w:sz w:val="24"/>
        </w:rPr>
        <w:t>The group in</w:t>
      </w:r>
      <w:r w:rsidRPr="00D74E68">
        <w:rPr>
          <w:rFonts w:asciiTheme="minorHAnsi" w:eastAsiaTheme="minorHAnsi" w:hAnsiTheme="minorHAnsi"/>
          <w:sz w:val="24"/>
        </w:rPr>
        <w:t xml:space="preserve"> charge ha</w:t>
      </w:r>
      <w:r w:rsidR="00156161">
        <w:rPr>
          <w:rFonts w:asciiTheme="minorHAnsi" w:eastAsiaTheme="minorHAnsi" w:hAnsiTheme="minorHAnsi"/>
          <w:sz w:val="24"/>
        </w:rPr>
        <w:t>s</w:t>
      </w:r>
      <w:r w:rsidRPr="00D74E68">
        <w:rPr>
          <w:rFonts w:asciiTheme="minorHAnsi" w:eastAsiaTheme="minorHAnsi" w:hAnsiTheme="minorHAnsi"/>
          <w:sz w:val="24"/>
        </w:rPr>
        <w:t xml:space="preserve"> </w:t>
      </w:r>
      <w:r w:rsidR="00156161">
        <w:rPr>
          <w:rFonts w:asciiTheme="minorHAnsi" w:eastAsiaTheme="minorHAnsi" w:hAnsiTheme="minorHAnsi"/>
          <w:sz w:val="24"/>
        </w:rPr>
        <w:t>about 10</w:t>
      </w:r>
      <w:r w:rsidRPr="00D74E68">
        <w:rPr>
          <w:rFonts w:asciiTheme="minorHAnsi" w:eastAsiaTheme="minorHAnsi" w:hAnsiTheme="minorHAnsi"/>
          <w:sz w:val="24"/>
        </w:rPr>
        <w:t xml:space="preserve"> minutes.  Of course, other groups will chime in, too.</w:t>
      </w:r>
    </w:p>
    <w:p w14:paraId="502CD437" w14:textId="77777777" w:rsidR="0065037D" w:rsidRPr="00D74E68" w:rsidRDefault="0065037D" w:rsidP="0065037D">
      <w:pPr>
        <w:widowControl w:val="0"/>
        <w:autoSpaceDE w:val="0"/>
        <w:autoSpaceDN w:val="0"/>
        <w:adjustRightInd w:val="0"/>
        <w:rPr>
          <w:rFonts w:asciiTheme="minorHAnsi" w:eastAsiaTheme="minorHAnsi" w:hAnsiTheme="minorHAnsi"/>
          <w:sz w:val="24"/>
        </w:rPr>
      </w:pPr>
    </w:p>
    <w:p w14:paraId="62D62004" w14:textId="59E2CA3D" w:rsidR="0065037D" w:rsidRPr="00D74E68" w:rsidRDefault="0065037D" w:rsidP="0065037D">
      <w:pPr>
        <w:widowControl w:val="0"/>
        <w:autoSpaceDE w:val="0"/>
        <w:autoSpaceDN w:val="0"/>
        <w:adjustRightInd w:val="0"/>
        <w:rPr>
          <w:rFonts w:asciiTheme="minorHAnsi" w:eastAsiaTheme="minorHAnsi" w:hAnsiTheme="minorHAnsi"/>
          <w:sz w:val="24"/>
        </w:rPr>
      </w:pPr>
      <w:r w:rsidRPr="00D74E68">
        <w:rPr>
          <w:rFonts w:asciiTheme="minorHAnsi" w:eastAsiaTheme="minorHAnsi" w:hAnsiTheme="minorHAnsi"/>
          <w:sz w:val="24"/>
        </w:rPr>
        <w:t xml:space="preserve">D. </w:t>
      </w:r>
      <w:r w:rsidRPr="00D74E68">
        <w:rPr>
          <w:rFonts w:asciiTheme="minorHAnsi" w:eastAsiaTheme="minorHAnsi" w:hAnsiTheme="minorHAnsi"/>
          <w:sz w:val="24"/>
          <w:u w:val="single"/>
        </w:rPr>
        <w:t>&amp; Individual Posts/Mini Essays.</w:t>
      </w:r>
      <w:r w:rsidRPr="00D74E68">
        <w:rPr>
          <w:rFonts w:asciiTheme="minorHAnsi" w:eastAsiaTheme="minorHAnsi" w:hAnsiTheme="minorHAnsi"/>
          <w:sz w:val="24"/>
        </w:rPr>
        <w:t xml:space="preserve">  You will write individual posts once</w:t>
      </w:r>
      <w:r>
        <w:rPr>
          <w:rFonts w:asciiTheme="minorHAnsi" w:eastAsiaTheme="minorHAnsi" w:hAnsiTheme="minorHAnsi"/>
          <w:sz w:val="24"/>
        </w:rPr>
        <w:t xml:space="preserve"> </w:t>
      </w:r>
      <w:r w:rsidRPr="00D74E68">
        <w:rPr>
          <w:rFonts w:asciiTheme="minorHAnsi" w:eastAsiaTheme="minorHAnsi" w:hAnsiTheme="minorHAnsi"/>
          <w:sz w:val="24"/>
        </w:rPr>
        <w:t xml:space="preserve">a week, due before </w:t>
      </w:r>
      <w:r>
        <w:rPr>
          <w:rFonts w:asciiTheme="minorHAnsi" w:eastAsiaTheme="minorHAnsi" w:hAnsiTheme="minorHAnsi"/>
          <w:sz w:val="24"/>
        </w:rPr>
        <w:t>Wednesday’s class</w:t>
      </w:r>
      <w:r w:rsidRPr="00D74E68">
        <w:rPr>
          <w:rFonts w:asciiTheme="minorHAnsi" w:eastAsiaTheme="minorHAnsi" w:hAnsiTheme="minorHAnsi"/>
          <w:sz w:val="24"/>
        </w:rPr>
        <w:t xml:space="preserve">.  Posts should be </w:t>
      </w:r>
      <w:r>
        <w:rPr>
          <w:rFonts w:asciiTheme="minorHAnsi" w:eastAsiaTheme="minorHAnsi" w:hAnsiTheme="minorHAnsi"/>
          <w:sz w:val="24"/>
        </w:rPr>
        <w:t>at least 250 words</w:t>
      </w:r>
      <w:r w:rsidRPr="00D74E68">
        <w:rPr>
          <w:rFonts w:asciiTheme="minorHAnsi" w:eastAsiaTheme="minorHAnsi" w:hAnsiTheme="minorHAnsi"/>
          <w:sz w:val="24"/>
        </w:rPr>
        <w:t xml:space="preserve"> and focus on a theme related to the reading/viewing.  Several times this term, </w:t>
      </w:r>
      <w:r>
        <w:rPr>
          <w:rFonts w:asciiTheme="minorHAnsi" w:eastAsiaTheme="minorHAnsi" w:hAnsiTheme="minorHAnsi"/>
          <w:sz w:val="24"/>
        </w:rPr>
        <w:t>I</w:t>
      </w:r>
      <w:r w:rsidRPr="00D74E68">
        <w:rPr>
          <w:rFonts w:asciiTheme="minorHAnsi" w:eastAsiaTheme="minorHAnsi" w:hAnsiTheme="minorHAnsi"/>
          <w:sz w:val="24"/>
        </w:rPr>
        <w:t xml:space="preserve"> will ask you to write individual short essays </w:t>
      </w:r>
      <w:r w:rsidR="00156161">
        <w:rPr>
          <w:rFonts w:asciiTheme="minorHAnsi" w:eastAsiaTheme="minorHAnsi" w:hAnsiTheme="minorHAnsi"/>
          <w:sz w:val="24"/>
        </w:rPr>
        <w:t>instead of a post.  Short essays should be 3-4 pages</w:t>
      </w:r>
      <w:r w:rsidRPr="00D74E68">
        <w:rPr>
          <w:rFonts w:asciiTheme="minorHAnsi" w:eastAsiaTheme="minorHAnsi" w:hAnsiTheme="minorHAnsi"/>
          <w:sz w:val="24"/>
        </w:rPr>
        <w:t xml:space="preserve"> </w:t>
      </w:r>
      <w:r w:rsidR="00156161">
        <w:rPr>
          <w:rFonts w:asciiTheme="minorHAnsi" w:eastAsiaTheme="minorHAnsi" w:hAnsiTheme="minorHAnsi"/>
          <w:sz w:val="24"/>
        </w:rPr>
        <w:t>or 900-1.000 words</w:t>
      </w:r>
      <w:r w:rsidRPr="00D74E68">
        <w:rPr>
          <w:rFonts w:asciiTheme="minorHAnsi" w:eastAsiaTheme="minorHAnsi" w:hAnsiTheme="minorHAnsi"/>
          <w:sz w:val="24"/>
        </w:rPr>
        <w:t xml:space="preserve">).  Deadlines on Moodle. </w:t>
      </w:r>
    </w:p>
    <w:p w14:paraId="4B9711B8" w14:textId="77777777" w:rsidR="0065037D" w:rsidRPr="00D74E68" w:rsidRDefault="0065037D" w:rsidP="0065037D">
      <w:pPr>
        <w:widowControl w:val="0"/>
        <w:autoSpaceDE w:val="0"/>
        <w:autoSpaceDN w:val="0"/>
        <w:adjustRightInd w:val="0"/>
        <w:rPr>
          <w:rFonts w:asciiTheme="minorHAnsi" w:eastAsiaTheme="minorHAnsi" w:hAnsiTheme="minorHAnsi"/>
          <w:sz w:val="24"/>
        </w:rPr>
      </w:pPr>
    </w:p>
    <w:p w14:paraId="7D8F98A1" w14:textId="376CDA5D" w:rsidR="0065037D" w:rsidRPr="00D74E68" w:rsidRDefault="0065037D" w:rsidP="0065037D">
      <w:pPr>
        <w:widowControl w:val="0"/>
        <w:autoSpaceDE w:val="0"/>
        <w:autoSpaceDN w:val="0"/>
        <w:adjustRightInd w:val="0"/>
        <w:rPr>
          <w:rFonts w:asciiTheme="minorHAnsi" w:eastAsiaTheme="minorHAnsi" w:hAnsiTheme="minorHAnsi"/>
          <w:sz w:val="24"/>
        </w:rPr>
      </w:pPr>
      <w:r w:rsidRPr="00D74E68">
        <w:rPr>
          <w:rFonts w:asciiTheme="minorHAnsi" w:eastAsiaTheme="minorHAnsi" w:hAnsiTheme="minorHAnsi"/>
          <w:sz w:val="24"/>
        </w:rPr>
        <w:t xml:space="preserve">E. </w:t>
      </w:r>
      <w:r w:rsidRPr="00D74E68">
        <w:rPr>
          <w:rFonts w:asciiTheme="minorHAnsi" w:eastAsiaTheme="minorHAnsi" w:hAnsiTheme="minorHAnsi"/>
          <w:sz w:val="24"/>
          <w:u w:val="single"/>
        </w:rPr>
        <w:t>Full and Active Participation</w:t>
      </w:r>
      <w:r w:rsidRPr="00D74E68">
        <w:rPr>
          <w:rFonts w:asciiTheme="minorHAnsi" w:eastAsiaTheme="minorHAnsi" w:hAnsiTheme="minorHAnsi"/>
          <w:sz w:val="24"/>
        </w:rPr>
        <w:t xml:space="preserve">.  You are encouraged—expected—to contribute to class discussion, because without you, there won’t be any! </w:t>
      </w:r>
      <w:r>
        <w:rPr>
          <w:rFonts w:asciiTheme="minorHAnsi" w:eastAsiaTheme="minorHAnsi" w:hAnsiTheme="minorHAnsi"/>
          <w:sz w:val="24"/>
        </w:rPr>
        <w:t xml:space="preserve"> </w:t>
      </w:r>
      <w:r w:rsidRPr="00D74E68">
        <w:rPr>
          <w:rFonts w:asciiTheme="minorHAnsi" w:eastAsiaTheme="minorHAnsi" w:hAnsiTheme="minorHAnsi"/>
          <w:sz w:val="24"/>
        </w:rPr>
        <w:t xml:space="preserve">So: ask questions, respond, argue, quote, joke, ponder, debate, critique.  </w:t>
      </w:r>
      <w:r>
        <w:rPr>
          <w:rFonts w:asciiTheme="minorHAnsi" w:eastAsiaTheme="minorHAnsi" w:hAnsiTheme="minorHAnsi"/>
          <w:sz w:val="24"/>
        </w:rPr>
        <w:t>I</w:t>
      </w:r>
      <w:r w:rsidRPr="00D74E68">
        <w:rPr>
          <w:rFonts w:asciiTheme="minorHAnsi" w:eastAsiaTheme="minorHAnsi" w:hAnsiTheme="minorHAnsi"/>
          <w:sz w:val="24"/>
        </w:rPr>
        <w:t xml:space="preserve">’ll do the same.  </w:t>
      </w:r>
    </w:p>
    <w:p w14:paraId="08DF620F" w14:textId="77777777" w:rsidR="0065037D" w:rsidRPr="00D74E68" w:rsidRDefault="0065037D" w:rsidP="0065037D">
      <w:pPr>
        <w:widowControl w:val="0"/>
        <w:autoSpaceDE w:val="0"/>
        <w:autoSpaceDN w:val="0"/>
        <w:adjustRightInd w:val="0"/>
        <w:rPr>
          <w:rFonts w:asciiTheme="minorHAnsi" w:eastAsiaTheme="minorHAnsi" w:hAnsiTheme="minorHAnsi"/>
          <w:sz w:val="24"/>
        </w:rPr>
      </w:pPr>
    </w:p>
    <w:p w14:paraId="7CC19FCE" w14:textId="77777777" w:rsidR="0065037D" w:rsidRPr="00D74E68" w:rsidRDefault="0065037D" w:rsidP="0065037D">
      <w:pPr>
        <w:widowControl w:val="0"/>
        <w:autoSpaceDE w:val="0"/>
        <w:autoSpaceDN w:val="0"/>
        <w:adjustRightInd w:val="0"/>
        <w:rPr>
          <w:rFonts w:asciiTheme="minorHAnsi" w:eastAsiaTheme="minorHAnsi" w:hAnsiTheme="minorHAnsi"/>
          <w:sz w:val="24"/>
        </w:rPr>
      </w:pPr>
      <w:r w:rsidRPr="00D74E68">
        <w:rPr>
          <w:rFonts w:asciiTheme="minorHAnsi" w:eastAsiaTheme="minorHAnsi" w:hAnsiTheme="minorHAnsi"/>
          <w:sz w:val="24"/>
        </w:rPr>
        <w:t xml:space="preserve">F. In-Class </w:t>
      </w:r>
      <w:r w:rsidRPr="00D74E68">
        <w:rPr>
          <w:rFonts w:asciiTheme="minorHAnsi" w:eastAsiaTheme="minorHAnsi" w:hAnsiTheme="minorHAnsi"/>
          <w:sz w:val="24"/>
          <w:u w:val="single"/>
        </w:rPr>
        <w:t>Group Work</w:t>
      </w:r>
      <w:r w:rsidRPr="00D74E68">
        <w:rPr>
          <w:rFonts w:asciiTheme="minorHAnsi" w:eastAsiaTheme="minorHAnsi" w:hAnsiTheme="minorHAnsi"/>
          <w:sz w:val="24"/>
        </w:rPr>
        <w:t xml:space="preserve">. You'll regularly work in small groups to further discuss some of the questions raised in class.  You will all take notes during the discussion. After approx. 10 minutes, we’ll regroup and share our questions/findings.  </w:t>
      </w:r>
    </w:p>
    <w:p w14:paraId="2B1C912E" w14:textId="77777777" w:rsidR="0065037D" w:rsidRPr="00D74E68" w:rsidRDefault="0065037D" w:rsidP="0065037D">
      <w:pPr>
        <w:widowControl w:val="0"/>
        <w:autoSpaceDE w:val="0"/>
        <w:autoSpaceDN w:val="0"/>
        <w:adjustRightInd w:val="0"/>
        <w:rPr>
          <w:rFonts w:asciiTheme="minorHAnsi" w:eastAsiaTheme="minorHAnsi" w:hAnsiTheme="minorHAnsi"/>
          <w:sz w:val="24"/>
        </w:rPr>
      </w:pPr>
    </w:p>
    <w:p w14:paraId="01FA688F" w14:textId="72339C6B" w:rsidR="0065037D" w:rsidRPr="00D74E68" w:rsidRDefault="0065037D" w:rsidP="0065037D">
      <w:pPr>
        <w:widowControl w:val="0"/>
        <w:autoSpaceDE w:val="0"/>
        <w:autoSpaceDN w:val="0"/>
        <w:adjustRightInd w:val="0"/>
        <w:rPr>
          <w:rFonts w:asciiTheme="minorHAnsi" w:eastAsiaTheme="minorHAnsi" w:hAnsiTheme="minorHAnsi"/>
          <w:sz w:val="24"/>
        </w:rPr>
      </w:pPr>
      <w:r w:rsidRPr="00D74E68">
        <w:rPr>
          <w:rFonts w:asciiTheme="minorHAnsi" w:eastAsiaTheme="minorHAnsi" w:hAnsiTheme="minorHAnsi"/>
          <w:sz w:val="24"/>
        </w:rPr>
        <w:t xml:space="preserve">G. </w:t>
      </w:r>
      <w:r w:rsidRPr="00D74E68">
        <w:rPr>
          <w:rFonts w:asciiTheme="minorHAnsi" w:eastAsiaTheme="minorHAnsi" w:hAnsiTheme="minorHAnsi"/>
          <w:sz w:val="24"/>
          <w:u w:val="single"/>
        </w:rPr>
        <w:t>Essay OR Creative Project</w:t>
      </w:r>
      <w:r w:rsidRPr="00D74E68">
        <w:rPr>
          <w:rFonts w:asciiTheme="minorHAnsi" w:eastAsiaTheme="minorHAnsi" w:hAnsiTheme="minorHAnsi"/>
          <w:sz w:val="24"/>
        </w:rPr>
        <w:t xml:space="preserve">. You'll write one </w:t>
      </w:r>
      <w:proofErr w:type="gramStart"/>
      <w:r w:rsidRPr="00D74E68">
        <w:rPr>
          <w:rFonts w:asciiTheme="minorHAnsi" w:eastAsiaTheme="minorHAnsi" w:hAnsiTheme="minorHAnsi"/>
          <w:sz w:val="24"/>
        </w:rPr>
        <w:t>8-10 page</w:t>
      </w:r>
      <w:proofErr w:type="gramEnd"/>
      <w:r w:rsidRPr="00D74E68">
        <w:rPr>
          <w:rFonts w:asciiTheme="minorHAnsi" w:eastAsiaTheme="minorHAnsi" w:hAnsiTheme="minorHAnsi"/>
          <w:sz w:val="24"/>
        </w:rPr>
        <w:t xml:space="preserve"> research paper (for which you consult at least three external sources) due toward the end of the semester. </w:t>
      </w:r>
      <w:r>
        <w:rPr>
          <w:rFonts w:asciiTheme="minorHAnsi" w:eastAsiaTheme="minorHAnsi" w:hAnsiTheme="minorHAnsi"/>
          <w:sz w:val="24"/>
        </w:rPr>
        <w:t>I</w:t>
      </w:r>
      <w:r w:rsidRPr="00D74E68">
        <w:rPr>
          <w:rFonts w:asciiTheme="minorHAnsi" w:eastAsiaTheme="minorHAnsi" w:hAnsiTheme="minorHAnsi"/>
          <w:sz w:val="24"/>
        </w:rPr>
        <w:t>'ll set aside some time to talk about how to make and convey an argument, what a “thesis” is, how to polish your writing, what constitutes intellectual property and how to avoid plagiarism, how to go about doing research for your paper and support your own ideas with secondary literature, etc.  Papers are submitted electronically through Moodle.</w:t>
      </w:r>
    </w:p>
    <w:p w14:paraId="7E89D710" w14:textId="77777777" w:rsidR="0065037D" w:rsidRPr="00D74E68" w:rsidRDefault="0065037D" w:rsidP="0065037D">
      <w:pPr>
        <w:widowControl w:val="0"/>
        <w:autoSpaceDE w:val="0"/>
        <w:autoSpaceDN w:val="0"/>
        <w:adjustRightInd w:val="0"/>
        <w:rPr>
          <w:rFonts w:asciiTheme="minorHAnsi" w:eastAsiaTheme="minorHAnsi" w:hAnsiTheme="minorHAnsi"/>
          <w:sz w:val="24"/>
        </w:rPr>
      </w:pPr>
      <w:r w:rsidRPr="00D74E68">
        <w:rPr>
          <w:rFonts w:asciiTheme="minorHAnsi" w:eastAsiaTheme="minorHAnsi" w:hAnsiTheme="minorHAnsi"/>
          <w:sz w:val="24"/>
        </w:rPr>
        <w:t>As an alternative to the essay, you may do a creative project that addresses the core subjects of the course (</w:t>
      </w:r>
      <w:proofErr w:type="gramStart"/>
      <w:r w:rsidRPr="00D74E68">
        <w:rPr>
          <w:rFonts w:asciiTheme="minorHAnsi" w:eastAsiaTheme="minorHAnsi" w:hAnsiTheme="minorHAnsi"/>
          <w:sz w:val="24"/>
        </w:rPr>
        <w:t>e.g.</w:t>
      </w:r>
      <w:proofErr w:type="gramEnd"/>
      <w:r w:rsidRPr="00D74E68">
        <w:rPr>
          <w:rFonts w:asciiTheme="minorHAnsi" w:eastAsiaTheme="minorHAnsi" w:hAnsiTheme="minorHAnsi"/>
          <w:sz w:val="24"/>
        </w:rPr>
        <w:t xml:space="preserve"> a documentary video, a series of interviews with local activists, a portfolio of art works, a work of fiction, a set of poems, etc.).  If you choose this option, it is important to discuss your plan early.  You are encouraged to work with another student. </w:t>
      </w:r>
    </w:p>
    <w:p w14:paraId="090C8BF6" w14:textId="77777777" w:rsidR="0065037D" w:rsidRPr="00D74E68" w:rsidRDefault="0065037D" w:rsidP="0065037D">
      <w:pPr>
        <w:widowControl w:val="0"/>
        <w:autoSpaceDE w:val="0"/>
        <w:autoSpaceDN w:val="0"/>
        <w:adjustRightInd w:val="0"/>
        <w:rPr>
          <w:rFonts w:asciiTheme="minorHAnsi" w:eastAsiaTheme="minorHAnsi" w:hAnsiTheme="minorHAnsi"/>
          <w:sz w:val="24"/>
        </w:rPr>
      </w:pPr>
    </w:p>
    <w:p w14:paraId="41620C3F" w14:textId="6C2AB114" w:rsidR="0065037D" w:rsidRPr="00D74E68" w:rsidRDefault="0065037D" w:rsidP="0065037D">
      <w:pPr>
        <w:widowControl w:val="0"/>
        <w:autoSpaceDE w:val="0"/>
        <w:autoSpaceDN w:val="0"/>
        <w:adjustRightInd w:val="0"/>
        <w:rPr>
          <w:rFonts w:asciiTheme="minorHAnsi" w:eastAsiaTheme="minorHAnsi" w:hAnsiTheme="minorHAnsi"/>
          <w:sz w:val="24"/>
        </w:rPr>
      </w:pPr>
      <w:r w:rsidRPr="00D74E68">
        <w:rPr>
          <w:rFonts w:asciiTheme="minorHAnsi" w:eastAsiaTheme="minorHAnsi" w:hAnsiTheme="minorHAnsi"/>
          <w:sz w:val="24"/>
        </w:rPr>
        <w:t xml:space="preserve">H. </w:t>
      </w:r>
      <w:r w:rsidRPr="00D74E68">
        <w:rPr>
          <w:rFonts w:asciiTheme="minorHAnsi" w:eastAsiaTheme="minorHAnsi" w:hAnsiTheme="minorHAnsi"/>
          <w:sz w:val="24"/>
          <w:u w:val="single"/>
        </w:rPr>
        <w:t>Midterm</w:t>
      </w:r>
      <w:r w:rsidRPr="00D74E68">
        <w:rPr>
          <w:rFonts w:asciiTheme="minorHAnsi" w:eastAsiaTheme="minorHAnsi" w:hAnsiTheme="minorHAnsi"/>
          <w:sz w:val="24"/>
        </w:rPr>
        <w:t xml:space="preserve">.  There will be one midterm test in which </w:t>
      </w:r>
      <w:r>
        <w:rPr>
          <w:rFonts w:asciiTheme="minorHAnsi" w:eastAsiaTheme="minorHAnsi" w:hAnsiTheme="minorHAnsi"/>
          <w:sz w:val="24"/>
        </w:rPr>
        <w:t>I</w:t>
      </w:r>
      <w:r w:rsidRPr="00D74E68">
        <w:rPr>
          <w:rFonts w:asciiTheme="minorHAnsi" w:eastAsiaTheme="minorHAnsi" w:hAnsiTheme="minorHAnsi"/>
          <w:sz w:val="24"/>
        </w:rPr>
        <w:t xml:space="preserve"> will ask you to address </w:t>
      </w:r>
      <w:proofErr w:type="gramStart"/>
      <w:r w:rsidRPr="00D74E68">
        <w:rPr>
          <w:rFonts w:asciiTheme="minorHAnsi" w:eastAsiaTheme="minorHAnsi" w:hAnsiTheme="minorHAnsi"/>
          <w:sz w:val="24"/>
        </w:rPr>
        <w:t>a number of</w:t>
      </w:r>
      <w:proofErr w:type="gramEnd"/>
      <w:r w:rsidRPr="00D74E68">
        <w:rPr>
          <w:rFonts w:asciiTheme="minorHAnsi" w:eastAsiaTheme="minorHAnsi" w:hAnsiTheme="minorHAnsi"/>
          <w:sz w:val="24"/>
        </w:rPr>
        <w:t xml:space="preserve"> questions about the readings and discussions from the first half of the semester.  See Moodle for dates.  There won’t be a final exam.</w:t>
      </w:r>
    </w:p>
    <w:p w14:paraId="3466DB97" w14:textId="77777777" w:rsidR="00566EC8" w:rsidRPr="007669E3" w:rsidRDefault="00566EC8" w:rsidP="00B761F6">
      <w:pPr>
        <w:rPr>
          <w:rFonts w:asciiTheme="minorHAnsi" w:hAnsiTheme="minorHAnsi"/>
          <w:sz w:val="24"/>
        </w:rPr>
      </w:pPr>
    </w:p>
    <w:p w14:paraId="374AA628" w14:textId="77777777" w:rsidR="00566EC8" w:rsidRPr="007669E3" w:rsidRDefault="00566EC8" w:rsidP="00566EC8">
      <w:pPr>
        <w:rPr>
          <w:rFonts w:asciiTheme="minorHAnsi" w:hAnsiTheme="minorHAnsi"/>
          <w:b/>
          <w:sz w:val="24"/>
        </w:rPr>
      </w:pPr>
    </w:p>
    <w:p w14:paraId="45D51463" w14:textId="77777777" w:rsidR="00566EC8" w:rsidRPr="007669E3" w:rsidRDefault="00566EC8" w:rsidP="00566EC8">
      <w:pPr>
        <w:rPr>
          <w:rFonts w:asciiTheme="minorHAnsi" w:hAnsiTheme="minorHAnsi"/>
          <w:sz w:val="24"/>
        </w:rPr>
      </w:pPr>
      <w:r w:rsidRPr="007669E3">
        <w:rPr>
          <w:rFonts w:asciiTheme="minorHAnsi" w:hAnsiTheme="minorHAnsi"/>
          <w:b/>
          <w:sz w:val="24"/>
        </w:rPr>
        <w:t>Workload</w:t>
      </w:r>
      <w:r w:rsidRPr="007669E3">
        <w:rPr>
          <w:rFonts w:asciiTheme="minorHAnsi" w:hAnsiTheme="minorHAnsi"/>
          <w:sz w:val="24"/>
        </w:rPr>
        <w:t xml:space="preserve"> </w:t>
      </w:r>
    </w:p>
    <w:p w14:paraId="1A7BFB39" w14:textId="77777777" w:rsidR="00566EC8" w:rsidRPr="007669E3" w:rsidRDefault="00566EC8" w:rsidP="00566EC8">
      <w:pPr>
        <w:rPr>
          <w:rFonts w:asciiTheme="minorHAnsi" w:hAnsiTheme="minorHAnsi"/>
          <w:sz w:val="24"/>
        </w:rPr>
      </w:pPr>
    </w:p>
    <w:p w14:paraId="21618AB5" w14:textId="45C5CFC9" w:rsidR="00566EC8" w:rsidRPr="007669E3" w:rsidRDefault="00566EC8" w:rsidP="00566EC8">
      <w:pPr>
        <w:rPr>
          <w:rFonts w:asciiTheme="minorHAnsi" w:hAnsiTheme="minorHAnsi"/>
          <w:sz w:val="24"/>
        </w:rPr>
      </w:pPr>
      <w:r w:rsidRPr="007669E3">
        <w:rPr>
          <w:rFonts w:asciiTheme="minorHAnsi" w:hAnsiTheme="minorHAnsi"/>
          <w:sz w:val="24"/>
        </w:rPr>
        <w:t>For this 1-credit course</w:t>
      </w:r>
      <w:r w:rsidR="009418AA">
        <w:rPr>
          <w:rFonts w:asciiTheme="minorHAnsi" w:hAnsiTheme="minorHAnsi"/>
          <w:sz w:val="24"/>
        </w:rPr>
        <w:t xml:space="preserve"> (= </w:t>
      </w:r>
      <w:proofErr w:type="gramStart"/>
      <w:r w:rsidR="009418AA">
        <w:rPr>
          <w:rFonts w:asciiTheme="minorHAnsi" w:hAnsiTheme="minorHAnsi"/>
          <w:sz w:val="24"/>
        </w:rPr>
        <w:t>157.5 hour</w:t>
      </w:r>
      <w:proofErr w:type="gramEnd"/>
      <w:r w:rsidR="009418AA">
        <w:rPr>
          <w:rFonts w:asciiTheme="minorHAnsi" w:hAnsiTheme="minorHAnsi"/>
          <w:sz w:val="24"/>
        </w:rPr>
        <w:t xml:space="preserve"> equivalent)</w:t>
      </w:r>
      <w:r w:rsidRPr="007669E3">
        <w:rPr>
          <w:rFonts w:asciiTheme="minorHAnsi" w:hAnsiTheme="minorHAnsi"/>
          <w:sz w:val="24"/>
        </w:rPr>
        <w:t xml:space="preserve">, you should expect </w:t>
      </w:r>
      <w:r w:rsidR="009418AA">
        <w:rPr>
          <w:rFonts w:asciiTheme="minorHAnsi" w:hAnsiTheme="minorHAnsi"/>
          <w:sz w:val="24"/>
        </w:rPr>
        <w:t xml:space="preserve">to spend </w:t>
      </w:r>
      <w:r w:rsidRPr="007669E3">
        <w:rPr>
          <w:rFonts w:asciiTheme="minorHAnsi" w:hAnsiTheme="minorHAnsi"/>
          <w:b/>
          <w:sz w:val="24"/>
        </w:rPr>
        <w:t xml:space="preserve">an average of </w:t>
      </w:r>
      <w:r w:rsidR="00B537F7">
        <w:rPr>
          <w:rFonts w:asciiTheme="minorHAnsi" w:hAnsiTheme="minorHAnsi"/>
          <w:b/>
          <w:sz w:val="24"/>
        </w:rPr>
        <w:t>9</w:t>
      </w:r>
      <w:r w:rsidRPr="007669E3">
        <w:rPr>
          <w:rFonts w:asciiTheme="minorHAnsi" w:hAnsiTheme="minorHAnsi"/>
          <w:b/>
          <w:sz w:val="24"/>
        </w:rPr>
        <w:t xml:space="preserve"> hours</w:t>
      </w:r>
      <w:r w:rsidRPr="007669E3">
        <w:rPr>
          <w:rFonts w:asciiTheme="minorHAnsi" w:hAnsiTheme="minorHAnsi"/>
          <w:sz w:val="24"/>
        </w:rPr>
        <w:t xml:space="preserve"> per week studying and completing assignments. </w:t>
      </w:r>
    </w:p>
    <w:p w14:paraId="361302CB" w14:textId="77777777" w:rsidR="00566EC8" w:rsidRPr="007669E3" w:rsidRDefault="00566EC8" w:rsidP="00566EC8">
      <w:pPr>
        <w:rPr>
          <w:rFonts w:asciiTheme="minorHAnsi" w:hAnsiTheme="minorHAnsi"/>
          <w:b/>
          <w:sz w:val="24"/>
        </w:rPr>
      </w:pPr>
    </w:p>
    <w:p w14:paraId="125EF2B3" w14:textId="77777777" w:rsidR="00566EC8" w:rsidRPr="007669E3" w:rsidRDefault="00566EC8" w:rsidP="00566EC8">
      <w:pPr>
        <w:rPr>
          <w:rFonts w:asciiTheme="minorHAnsi" w:hAnsiTheme="minorHAnsi"/>
          <w:b/>
          <w:sz w:val="24"/>
        </w:rPr>
      </w:pPr>
      <w:r w:rsidRPr="007669E3">
        <w:rPr>
          <w:rFonts w:asciiTheme="minorHAnsi" w:hAnsiTheme="minorHAnsi"/>
          <w:b/>
          <w:sz w:val="24"/>
        </w:rPr>
        <w:t>Accommodations</w:t>
      </w:r>
    </w:p>
    <w:p w14:paraId="5F918568" w14:textId="77777777" w:rsidR="00566EC8" w:rsidRPr="007669E3" w:rsidRDefault="00566EC8" w:rsidP="00566EC8">
      <w:pPr>
        <w:rPr>
          <w:rFonts w:asciiTheme="minorHAnsi" w:hAnsiTheme="minorHAnsi"/>
          <w:sz w:val="24"/>
        </w:rPr>
      </w:pPr>
    </w:p>
    <w:p w14:paraId="6CB7D273" w14:textId="024BD682" w:rsidR="00566EC8" w:rsidRPr="007669E3" w:rsidRDefault="00566EC8" w:rsidP="00566EC8">
      <w:pPr>
        <w:rPr>
          <w:rFonts w:asciiTheme="minorHAnsi" w:hAnsiTheme="minorHAnsi"/>
          <w:sz w:val="24"/>
        </w:rPr>
      </w:pPr>
      <w:r w:rsidRPr="007669E3">
        <w:rPr>
          <w:rFonts w:asciiTheme="minorHAnsi" w:hAnsiTheme="minorHAnsi"/>
          <w:sz w:val="24"/>
        </w:rPr>
        <w:t xml:space="preserve">If you have approval for academic accommodations, please notify me—by email or during office hours—so that we can discuss implementation.   </w:t>
      </w:r>
    </w:p>
    <w:p w14:paraId="631186A7" w14:textId="77777777" w:rsidR="00566EC8" w:rsidRPr="007669E3" w:rsidRDefault="00566EC8" w:rsidP="00566EC8">
      <w:pPr>
        <w:rPr>
          <w:rFonts w:asciiTheme="minorHAnsi" w:hAnsiTheme="minorHAnsi"/>
          <w:b/>
          <w:sz w:val="24"/>
        </w:rPr>
      </w:pPr>
    </w:p>
    <w:p w14:paraId="60CB8CD0" w14:textId="77777777" w:rsidR="00B761F6" w:rsidRPr="007669E3" w:rsidRDefault="00B761F6" w:rsidP="00B761F6">
      <w:pPr>
        <w:rPr>
          <w:rFonts w:asciiTheme="minorHAnsi" w:hAnsiTheme="minorHAnsi"/>
          <w:sz w:val="24"/>
        </w:rPr>
      </w:pPr>
    </w:p>
    <w:p w14:paraId="6B2D66A9" w14:textId="77777777" w:rsidR="00B761F6" w:rsidRPr="007669E3" w:rsidRDefault="00FA21AD" w:rsidP="00B761F6">
      <w:pPr>
        <w:rPr>
          <w:rFonts w:asciiTheme="minorHAnsi" w:hAnsiTheme="minorHAnsi"/>
          <w:b/>
          <w:sz w:val="24"/>
        </w:rPr>
      </w:pPr>
      <w:r w:rsidRPr="007669E3">
        <w:rPr>
          <w:rFonts w:asciiTheme="minorHAnsi" w:hAnsiTheme="minorHAnsi"/>
          <w:b/>
          <w:sz w:val="24"/>
        </w:rPr>
        <w:t>Grading Policy</w:t>
      </w:r>
    </w:p>
    <w:p w14:paraId="47C85E3A" w14:textId="77777777" w:rsidR="00B761F6" w:rsidRPr="007669E3" w:rsidRDefault="00B761F6" w:rsidP="00B761F6">
      <w:pPr>
        <w:rPr>
          <w:rFonts w:asciiTheme="minorHAnsi" w:hAnsiTheme="minorHAnsi"/>
          <w:sz w:val="24"/>
        </w:rPr>
      </w:pPr>
    </w:p>
    <w:p w14:paraId="53D84FFB" w14:textId="46E70247" w:rsidR="00784EC6" w:rsidRPr="007669E3" w:rsidRDefault="00784EC6" w:rsidP="00784EC6">
      <w:pPr>
        <w:rPr>
          <w:rFonts w:asciiTheme="minorHAnsi" w:hAnsiTheme="minorHAnsi"/>
          <w:sz w:val="24"/>
        </w:rPr>
      </w:pPr>
      <w:r w:rsidRPr="007669E3">
        <w:rPr>
          <w:rFonts w:asciiTheme="minorHAnsi" w:hAnsiTheme="minorHAnsi"/>
          <w:sz w:val="24"/>
        </w:rPr>
        <w:t>Attendance/Active Participation</w:t>
      </w:r>
      <w:r>
        <w:rPr>
          <w:rFonts w:asciiTheme="minorHAnsi" w:hAnsiTheme="minorHAnsi"/>
          <w:sz w:val="24"/>
        </w:rPr>
        <w:tab/>
      </w:r>
      <w:r>
        <w:rPr>
          <w:rFonts w:asciiTheme="minorHAnsi" w:hAnsiTheme="minorHAnsi"/>
          <w:sz w:val="24"/>
        </w:rPr>
        <w:tab/>
      </w:r>
      <w:r>
        <w:rPr>
          <w:rFonts w:asciiTheme="minorHAnsi" w:hAnsiTheme="minorHAnsi"/>
          <w:sz w:val="24"/>
        </w:rPr>
        <w:tab/>
      </w:r>
      <w:r w:rsidRPr="007669E3">
        <w:rPr>
          <w:rFonts w:asciiTheme="minorHAnsi" w:hAnsiTheme="minorHAnsi"/>
          <w:sz w:val="24"/>
        </w:rPr>
        <w:t>2</w:t>
      </w:r>
      <w:r w:rsidR="002A3804">
        <w:rPr>
          <w:rFonts w:asciiTheme="minorHAnsi" w:hAnsiTheme="minorHAnsi"/>
          <w:sz w:val="24"/>
        </w:rPr>
        <w:t>5</w:t>
      </w:r>
      <w:r w:rsidRPr="007669E3">
        <w:rPr>
          <w:rFonts w:asciiTheme="minorHAnsi" w:hAnsiTheme="minorHAnsi"/>
          <w:sz w:val="24"/>
        </w:rPr>
        <w:t>%</w:t>
      </w:r>
    </w:p>
    <w:p w14:paraId="6149F07E" w14:textId="7D56930D" w:rsidR="00784EC6" w:rsidRDefault="00784EC6" w:rsidP="00784EC6">
      <w:pPr>
        <w:rPr>
          <w:rFonts w:asciiTheme="minorHAnsi" w:hAnsiTheme="minorHAnsi"/>
          <w:sz w:val="24"/>
        </w:rPr>
      </w:pPr>
      <w:r>
        <w:rPr>
          <w:rFonts w:asciiTheme="minorHAnsi" w:hAnsiTheme="minorHAnsi"/>
          <w:sz w:val="24"/>
        </w:rPr>
        <w:t>Leading Discussion</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sidR="002A3804">
        <w:rPr>
          <w:rFonts w:asciiTheme="minorHAnsi" w:hAnsiTheme="minorHAnsi"/>
          <w:sz w:val="24"/>
        </w:rPr>
        <w:t>10</w:t>
      </w:r>
      <w:r>
        <w:rPr>
          <w:rFonts w:asciiTheme="minorHAnsi" w:hAnsiTheme="minorHAnsi"/>
          <w:sz w:val="24"/>
        </w:rPr>
        <w:t>%</w:t>
      </w:r>
    </w:p>
    <w:p w14:paraId="62E44C83" w14:textId="18EA18B9" w:rsidR="002A3804" w:rsidRDefault="002A3804" w:rsidP="002A3804">
      <w:pPr>
        <w:rPr>
          <w:rFonts w:asciiTheme="minorHAnsi" w:hAnsiTheme="minorHAnsi"/>
          <w:sz w:val="24"/>
        </w:rPr>
      </w:pPr>
      <w:r>
        <w:rPr>
          <w:rFonts w:asciiTheme="minorHAnsi" w:hAnsiTheme="minorHAnsi"/>
          <w:sz w:val="24"/>
        </w:rPr>
        <w:t>Moodle Posts/Short Essays</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25%</w:t>
      </w:r>
    </w:p>
    <w:p w14:paraId="1B8A67D4" w14:textId="172E3E23" w:rsidR="00D376A1" w:rsidRPr="007669E3" w:rsidRDefault="00D376A1" w:rsidP="00784EC6">
      <w:pPr>
        <w:rPr>
          <w:rFonts w:asciiTheme="minorHAnsi" w:hAnsiTheme="minorHAnsi"/>
          <w:sz w:val="24"/>
        </w:rPr>
      </w:pPr>
      <w:r>
        <w:rPr>
          <w:rFonts w:asciiTheme="minorHAnsi" w:hAnsiTheme="minorHAnsi"/>
          <w:sz w:val="24"/>
        </w:rPr>
        <w:t>Midterm</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sidR="002A3804">
        <w:rPr>
          <w:rFonts w:asciiTheme="minorHAnsi" w:hAnsiTheme="minorHAnsi"/>
          <w:sz w:val="24"/>
        </w:rPr>
        <w:t>20</w:t>
      </w:r>
      <w:r>
        <w:rPr>
          <w:rFonts w:asciiTheme="minorHAnsi" w:hAnsiTheme="minorHAnsi"/>
          <w:sz w:val="24"/>
        </w:rPr>
        <w:t>%</w:t>
      </w:r>
    </w:p>
    <w:p w14:paraId="0E0345AB" w14:textId="25396D7F" w:rsidR="00B761F6" w:rsidRDefault="00B97C32" w:rsidP="00B761F6">
      <w:pPr>
        <w:rPr>
          <w:rFonts w:asciiTheme="minorHAnsi" w:hAnsiTheme="minorHAnsi"/>
          <w:sz w:val="24"/>
        </w:rPr>
      </w:pPr>
      <w:r>
        <w:rPr>
          <w:rFonts w:asciiTheme="minorHAnsi" w:hAnsiTheme="minorHAnsi"/>
          <w:sz w:val="24"/>
        </w:rPr>
        <w:t>Final</w:t>
      </w:r>
      <w:r w:rsidR="00613BFD">
        <w:rPr>
          <w:rFonts w:asciiTheme="minorHAnsi" w:hAnsiTheme="minorHAnsi"/>
          <w:sz w:val="24"/>
        </w:rPr>
        <w:t xml:space="preserve"> </w:t>
      </w:r>
      <w:r w:rsidR="00D376A1">
        <w:rPr>
          <w:rFonts w:asciiTheme="minorHAnsi" w:hAnsiTheme="minorHAnsi"/>
          <w:sz w:val="24"/>
        </w:rPr>
        <w:t>Project</w:t>
      </w:r>
      <w:r w:rsidR="00D376A1">
        <w:rPr>
          <w:rFonts w:asciiTheme="minorHAnsi" w:hAnsiTheme="minorHAnsi"/>
          <w:sz w:val="24"/>
        </w:rPr>
        <w:tab/>
      </w:r>
      <w:r w:rsidR="00D376A1">
        <w:rPr>
          <w:rFonts w:asciiTheme="minorHAnsi" w:hAnsiTheme="minorHAnsi"/>
          <w:sz w:val="24"/>
        </w:rPr>
        <w:tab/>
      </w:r>
      <w:r w:rsidR="00D376A1">
        <w:rPr>
          <w:rFonts w:asciiTheme="minorHAnsi" w:hAnsiTheme="minorHAnsi"/>
          <w:sz w:val="24"/>
        </w:rPr>
        <w:tab/>
      </w:r>
      <w:r w:rsidR="00DF1545" w:rsidRPr="007669E3">
        <w:rPr>
          <w:rFonts w:asciiTheme="minorHAnsi" w:hAnsiTheme="minorHAnsi"/>
          <w:sz w:val="24"/>
        </w:rPr>
        <w:tab/>
      </w:r>
      <w:r w:rsidR="00DF1545" w:rsidRPr="007669E3">
        <w:rPr>
          <w:rFonts w:asciiTheme="minorHAnsi" w:hAnsiTheme="minorHAnsi"/>
          <w:sz w:val="24"/>
        </w:rPr>
        <w:tab/>
      </w:r>
      <w:r w:rsidR="00DF1545" w:rsidRPr="007669E3">
        <w:rPr>
          <w:rFonts w:asciiTheme="minorHAnsi" w:hAnsiTheme="minorHAnsi"/>
          <w:sz w:val="24"/>
        </w:rPr>
        <w:tab/>
      </w:r>
      <w:r w:rsidR="002A3804">
        <w:rPr>
          <w:rFonts w:asciiTheme="minorHAnsi" w:hAnsiTheme="minorHAnsi"/>
          <w:sz w:val="24"/>
        </w:rPr>
        <w:t>20</w:t>
      </w:r>
      <w:r w:rsidR="00FA21AD" w:rsidRPr="007669E3">
        <w:rPr>
          <w:rFonts w:asciiTheme="minorHAnsi" w:hAnsiTheme="minorHAnsi"/>
          <w:sz w:val="24"/>
        </w:rPr>
        <w:t>%</w:t>
      </w:r>
    </w:p>
    <w:p w14:paraId="272A6805" w14:textId="20E55B37" w:rsidR="00CA2F31" w:rsidRDefault="00CA2F31" w:rsidP="00B761F6">
      <w:pPr>
        <w:rPr>
          <w:rFonts w:asciiTheme="minorHAnsi" w:hAnsiTheme="minorHAnsi"/>
          <w:sz w:val="24"/>
        </w:rPr>
      </w:pPr>
    </w:p>
    <w:p w14:paraId="4CDD05E6" w14:textId="511E2A66" w:rsidR="00CA2F31" w:rsidRDefault="00CA2F31" w:rsidP="00B761F6">
      <w:pPr>
        <w:rPr>
          <w:rFonts w:asciiTheme="minorHAnsi" w:hAnsiTheme="minorHAnsi"/>
          <w:b/>
          <w:bCs/>
          <w:sz w:val="24"/>
        </w:rPr>
      </w:pPr>
      <w:r w:rsidRPr="00CA2F31">
        <w:rPr>
          <w:rFonts w:asciiTheme="minorHAnsi" w:hAnsiTheme="minorHAnsi"/>
          <w:b/>
          <w:bCs/>
          <w:sz w:val="24"/>
        </w:rPr>
        <w:t>Grading Scale</w:t>
      </w:r>
    </w:p>
    <w:p w14:paraId="4266F00B" w14:textId="413BBB3E" w:rsidR="00CA2F31" w:rsidRPr="00CA2F31" w:rsidRDefault="00CA2F31" w:rsidP="00B761F6">
      <w:pPr>
        <w:rPr>
          <w:rFonts w:asciiTheme="minorHAnsi" w:hAnsiTheme="minorHAnsi"/>
          <w:sz w:val="24"/>
        </w:rPr>
      </w:pPr>
      <w:r>
        <w:rPr>
          <w:rFonts w:asciiTheme="minorHAnsi" w:hAnsiTheme="minorHAnsi"/>
          <w:sz w:val="24"/>
        </w:rPr>
        <w:t xml:space="preserve">98-100 </w:t>
      </w:r>
      <w:r>
        <w:rPr>
          <w:rFonts w:asciiTheme="minorHAnsi" w:hAnsiTheme="minorHAnsi"/>
          <w:sz w:val="24"/>
        </w:rPr>
        <w:tab/>
      </w:r>
      <w:r w:rsidRPr="00CA2F31">
        <w:rPr>
          <w:rFonts w:asciiTheme="minorHAnsi" w:hAnsiTheme="minorHAnsi"/>
          <w:sz w:val="24"/>
        </w:rPr>
        <w:t>A+</w:t>
      </w:r>
      <w:r>
        <w:rPr>
          <w:rFonts w:asciiTheme="minorHAnsi" w:hAnsiTheme="minorHAnsi"/>
          <w:sz w:val="24"/>
        </w:rPr>
        <w:tab/>
      </w:r>
    </w:p>
    <w:p w14:paraId="12D9F84B" w14:textId="60F29927" w:rsidR="00CA2F31" w:rsidRDefault="00CA2F31" w:rsidP="00B761F6">
      <w:pPr>
        <w:rPr>
          <w:rFonts w:asciiTheme="minorHAnsi" w:hAnsiTheme="minorHAnsi"/>
          <w:sz w:val="24"/>
        </w:rPr>
      </w:pPr>
      <w:r>
        <w:rPr>
          <w:rFonts w:asciiTheme="minorHAnsi" w:hAnsiTheme="minorHAnsi"/>
          <w:sz w:val="24"/>
        </w:rPr>
        <w:t>93-97</w:t>
      </w:r>
      <w:r>
        <w:rPr>
          <w:rFonts w:asciiTheme="minorHAnsi" w:hAnsiTheme="minorHAnsi"/>
          <w:sz w:val="24"/>
        </w:rPr>
        <w:tab/>
      </w:r>
      <w:r>
        <w:rPr>
          <w:rFonts w:asciiTheme="minorHAnsi" w:hAnsiTheme="minorHAnsi"/>
          <w:sz w:val="24"/>
        </w:rPr>
        <w:tab/>
        <w:t>A</w:t>
      </w:r>
    </w:p>
    <w:p w14:paraId="55EA5A30" w14:textId="7C57161A" w:rsidR="00CA2F31" w:rsidRDefault="00CA2F31" w:rsidP="00B761F6">
      <w:pPr>
        <w:rPr>
          <w:rFonts w:asciiTheme="minorHAnsi" w:hAnsiTheme="minorHAnsi"/>
          <w:sz w:val="24"/>
        </w:rPr>
      </w:pPr>
      <w:r>
        <w:rPr>
          <w:rFonts w:asciiTheme="minorHAnsi" w:hAnsiTheme="minorHAnsi"/>
          <w:sz w:val="24"/>
        </w:rPr>
        <w:t>90-92</w:t>
      </w:r>
      <w:r>
        <w:rPr>
          <w:rFonts w:asciiTheme="minorHAnsi" w:hAnsiTheme="minorHAnsi"/>
          <w:sz w:val="24"/>
        </w:rPr>
        <w:tab/>
      </w:r>
      <w:r>
        <w:rPr>
          <w:rFonts w:asciiTheme="minorHAnsi" w:hAnsiTheme="minorHAnsi"/>
          <w:sz w:val="24"/>
        </w:rPr>
        <w:tab/>
        <w:t>A-</w:t>
      </w:r>
    </w:p>
    <w:p w14:paraId="33F7D663" w14:textId="6A245138" w:rsidR="00CA2F31" w:rsidRDefault="00CA2F31" w:rsidP="00B761F6">
      <w:pPr>
        <w:rPr>
          <w:rFonts w:asciiTheme="minorHAnsi" w:hAnsiTheme="minorHAnsi"/>
          <w:sz w:val="24"/>
        </w:rPr>
      </w:pPr>
      <w:r>
        <w:rPr>
          <w:rFonts w:asciiTheme="minorHAnsi" w:hAnsiTheme="minorHAnsi"/>
          <w:sz w:val="24"/>
        </w:rPr>
        <w:t>88-89</w:t>
      </w:r>
      <w:r>
        <w:rPr>
          <w:rFonts w:asciiTheme="minorHAnsi" w:hAnsiTheme="minorHAnsi"/>
          <w:sz w:val="24"/>
        </w:rPr>
        <w:tab/>
      </w:r>
      <w:r>
        <w:rPr>
          <w:rFonts w:asciiTheme="minorHAnsi" w:hAnsiTheme="minorHAnsi"/>
          <w:sz w:val="24"/>
        </w:rPr>
        <w:tab/>
        <w:t>B+</w:t>
      </w:r>
    </w:p>
    <w:p w14:paraId="0E4CCE67" w14:textId="3A003A12" w:rsidR="00CA2F31" w:rsidRDefault="00CA2F31" w:rsidP="00B761F6">
      <w:pPr>
        <w:rPr>
          <w:rFonts w:asciiTheme="minorHAnsi" w:hAnsiTheme="minorHAnsi"/>
          <w:sz w:val="24"/>
        </w:rPr>
      </w:pPr>
      <w:r>
        <w:rPr>
          <w:rFonts w:asciiTheme="minorHAnsi" w:hAnsiTheme="minorHAnsi"/>
          <w:sz w:val="24"/>
        </w:rPr>
        <w:lastRenderedPageBreak/>
        <w:t>83-87</w:t>
      </w:r>
      <w:r>
        <w:rPr>
          <w:rFonts w:asciiTheme="minorHAnsi" w:hAnsiTheme="minorHAnsi"/>
          <w:sz w:val="24"/>
        </w:rPr>
        <w:tab/>
      </w:r>
      <w:r>
        <w:rPr>
          <w:rFonts w:asciiTheme="minorHAnsi" w:hAnsiTheme="minorHAnsi"/>
          <w:sz w:val="24"/>
        </w:rPr>
        <w:tab/>
        <w:t>B</w:t>
      </w:r>
    </w:p>
    <w:p w14:paraId="05CB57A2" w14:textId="6D1AC4DD" w:rsidR="00CA2F31" w:rsidRDefault="00CA2F31" w:rsidP="00B761F6">
      <w:pPr>
        <w:rPr>
          <w:rFonts w:asciiTheme="minorHAnsi" w:hAnsiTheme="minorHAnsi"/>
          <w:sz w:val="24"/>
        </w:rPr>
      </w:pPr>
      <w:r>
        <w:rPr>
          <w:rFonts w:asciiTheme="minorHAnsi" w:hAnsiTheme="minorHAnsi"/>
          <w:sz w:val="24"/>
        </w:rPr>
        <w:t>80-82</w:t>
      </w:r>
      <w:r>
        <w:rPr>
          <w:rFonts w:asciiTheme="minorHAnsi" w:hAnsiTheme="minorHAnsi"/>
          <w:sz w:val="24"/>
        </w:rPr>
        <w:tab/>
      </w:r>
      <w:r>
        <w:rPr>
          <w:rFonts w:asciiTheme="minorHAnsi" w:hAnsiTheme="minorHAnsi"/>
          <w:sz w:val="24"/>
        </w:rPr>
        <w:tab/>
        <w:t>B-</w:t>
      </w:r>
    </w:p>
    <w:p w14:paraId="36FF4CF2" w14:textId="6AE4D921" w:rsidR="00CA2F31" w:rsidRDefault="00CA2F31" w:rsidP="00B761F6">
      <w:pPr>
        <w:rPr>
          <w:rFonts w:asciiTheme="minorHAnsi" w:hAnsiTheme="minorHAnsi"/>
          <w:sz w:val="24"/>
        </w:rPr>
      </w:pPr>
      <w:r>
        <w:rPr>
          <w:rFonts w:asciiTheme="minorHAnsi" w:hAnsiTheme="minorHAnsi"/>
          <w:sz w:val="24"/>
        </w:rPr>
        <w:t>78-79</w:t>
      </w:r>
      <w:r>
        <w:rPr>
          <w:rFonts w:asciiTheme="minorHAnsi" w:hAnsiTheme="minorHAnsi"/>
          <w:sz w:val="24"/>
        </w:rPr>
        <w:tab/>
      </w:r>
      <w:r>
        <w:rPr>
          <w:rFonts w:asciiTheme="minorHAnsi" w:hAnsiTheme="minorHAnsi"/>
          <w:sz w:val="24"/>
        </w:rPr>
        <w:tab/>
        <w:t>C+</w:t>
      </w:r>
    </w:p>
    <w:p w14:paraId="686AA4F2" w14:textId="1ABB8167" w:rsidR="00CA2F31" w:rsidRDefault="00CA2F31" w:rsidP="00B761F6">
      <w:pPr>
        <w:rPr>
          <w:rFonts w:asciiTheme="minorHAnsi" w:hAnsiTheme="minorHAnsi"/>
          <w:sz w:val="24"/>
        </w:rPr>
      </w:pPr>
      <w:r>
        <w:rPr>
          <w:rFonts w:asciiTheme="minorHAnsi" w:hAnsiTheme="minorHAnsi"/>
          <w:sz w:val="24"/>
        </w:rPr>
        <w:t>73-78</w:t>
      </w:r>
      <w:r>
        <w:rPr>
          <w:rFonts w:asciiTheme="minorHAnsi" w:hAnsiTheme="minorHAnsi"/>
          <w:sz w:val="24"/>
        </w:rPr>
        <w:tab/>
      </w:r>
      <w:r>
        <w:rPr>
          <w:rFonts w:asciiTheme="minorHAnsi" w:hAnsiTheme="minorHAnsi"/>
          <w:sz w:val="24"/>
        </w:rPr>
        <w:tab/>
        <w:t>C</w:t>
      </w:r>
    </w:p>
    <w:p w14:paraId="2660024B" w14:textId="1BBEEF7E" w:rsidR="00CA2F31" w:rsidRDefault="00CA2F31" w:rsidP="00B761F6">
      <w:pPr>
        <w:rPr>
          <w:rFonts w:asciiTheme="minorHAnsi" w:hAnsiTheme="minorHAnsi"/>
          <w:sz w:val="24"/>
        </w:rPr>
      </w:pPr>
      <w:r>
        <w:rPr>
          <w:rFonts w:asciiTheme="minorHAnsi" w:hAnsiTheme="minorHAnsi"/>
          <w:sz w:val="24"/>
        </w:rPr>
        <w:t>70-72</w:t>
      </w:r>
      <w:r>
        <w:rPr>
          <w:rFonts w:asciiTheme="minorHAnsi" w:hAnsiTheme="minorHAnsi"/>
          <w:sz w:val="24"/>
        </w:rPr>
        <w:tab/>
      </w:r>
      <w:r>
        <w:rPr>
          <w:rFonts w:asciiTheme="minorHAnsi" w:hAnsiTheme="minorHAnsi"/>
          <w:sz w:val="24"/>
        </w:rPr>
        <w:tab/>
        <w:t>C-</w:t>
      </w:r>
    </w:p>
    <w:p w14:paraId="06F67CA2" w14:textId="57E3DB1B" w:rsidR="00CA2F31" w:rsidRDefault="00CA2F31" w:rsidP="00B761F6">
      <w:pPr>
        <w:rPr>
          <w:rFonts w:asciiTheme="minorHAnsi" w:hAnsiTheme="minorHAnsi"/>
          <w:sz w:val="24"/>
        </w:rPr>
      </w:pPr>
      <w:r>
        <w:rPr>
          <w:rFonts w:asciiTheme="minorHAnsi" w:hAnsiTheme="minorHAnsi"/>
          <w:sz w:val="24"/>
        </w:rPr>
        <w:t>68-69</w:t>
      </w:r>
      <w:r>
        <w:rPr>
          <w:rFonts w:asciiTheme="minorHAnsi" w:hAnsiTheme="minorHAnsi"/>
          <w:sz w:val="24"/>
        </w:rPr>
        <w:tab/>
      </w:r>
      <w:r>
        <w:rPr>
          <w:rFonts w:asciiTheme="minorHAnsi" w:hAnsiTheme="minorHAnsi"/>
          <w:sz w:val="24"/>
        </w:rPr>
        <w:tab/>
        <w:t>D+</w:t>
      </w:r>
    </w:p>
    <w:p w14:paraId="5B59904B" w14:textId="680F68F0" w:rsidR="00CA2F31" w:rsidRDefault="00CA2F31" w:rsidP="00B761F6">
      <w:pPr>
        <w:rPr>
          <w:rFonts w:asciiTheme="minorHAnsi" w:hAnsiTheme="minorHAnsi"/>
          <w:sz w:val="24"/>
        </w:rPr>
      </w:pPr>
      <w:r>
        <w:rPr>
          <w:rFonts w:asciiTheme="minorHAnsi" w:hAnsiTheme="minorHAnsi"/>
          <w:sz w:val="24"/>
        </w:rPr>
        <w:t>63-67</w:t>
      </w:r>
      <w:r>
        <w:rPr>
          <w:rFonts w:asciiTheme="minorHAnsi" w:hAnsiTheme="minorHAnsi"/>
          <w:sz w:val="24"/>
        </w:rPr>
        <w:tab/>
      </w:r>
      <w:r>
        <w:rPr>
          <w:rFonts w:asciiTheme="minorHAnsi" w:hAnsiTheme="minorHAnsi"/>
          <w:sz w:val="24"/>
        </w:rPr>
        <w:tab/>
        <w:t>D</w:t>
      </w:r>
    </w:p>
    <w:p w14:paraId="3239A098" w14:textId="2798CC72" w:rsidR="00CA2F31" w:rsidRDefault="00CA2F31" w:rsidP="00B761F6">
      <w:pPr>
        <w:rPr>
          <w:rFonts w:asciiTheme="minorHAnsi" w:hAnsiTheme="minorHAnsi"/>
          <w:sz w:val="24"/>
        </w:rPr>
      </w:pPr>
      <w:r>
        <w:rPr>
          <w:rFonts w:asciiTheme="minorHAnsi" w:hAnsiTheme="minorHAnsi"/>
          <w:sz w:val="24"/>
        </w:rPr>
        <w:t>60-62</w:t>
      </w:r>
      <w:r>
        <w:rPr>
          <w:rFonts w:asciiTheme="minorHAnsi" w:hAnsiTheme="minorHAnsi"/>
          <w:sz w:val="24"/>
        </w:rPr>
        <w:tab/>
      </w:r>
      <w:r>
        <w:rPr>
          <w:rFonts w:asciiTheme="minorHAnsi" w:hAnsiTheme="minorHAnsi"/>
          <w:sz w:val="24"/>
        </w:rPr>
        <w:tab/>
        <w:t>D-</w:t>
      </w:r>
    </w:p>
    <w:p w14:paraId="2BE801F7" w14:textId="799757EB" w:rsidR="00CA2F31" w:rsidRDefault="00CA2F31" w:rsidP="00B761F6">
      <w:pPr>
        <w:rPr>
          <w:rFonts w:asciiTheme="minorHAnsi" w:hAnsiTheme="minorHAnsi"/>
          <w:sz w:val="24"/>
        </w:rPr>
      </w:pPr>
      <w:r>
        <w:rPr>
          <w:rFonts w:asciiTheme="minorHAnsi" w:hAnsiTheme="minorHAnsi"/>
          <w:sz w:val="24"/>
        </w:rPr>
        <w:t>Below 60</w:t>
      </w:r>
      <w:r>
        <w:rPr>
          <w:rFonts w:asciiTheme="minorHAnsi" w:hAnsiTheme="minorHAnsi"/>
          <w:sz w:val="24"/>
        </w:rPr>
        <w:tab/>
        <w:t>F</w:t>
      </w:r>
    </w:p>
    <w:p w14:paraId="0B8CC5D2" w14:textId="77777777" w:rsidR="00CA2F31" w:rsidRDefault="00CA2F31" w:rsidP="00B761F6">
      <w:pPr>
        <w:rPr>
          <w:rFonts w:asciiTheme="minorHAnsi" w:hAnsiTheme="minorHAnsi"/>
          <w:sz w:val="24"/>
        </w:rPr>
      </w:pPr>
    </w:p>
    <w:p w14:paraId="32A82F77" w14:textId="2B8B1CBB" w:rsidR="00B761F6" w:rsidRPr="007669E3" w:rsidRDefault="007C2F3C" w:rsidP="00B761F6">
      <w:pPr>
        <w:rPr>
          <w:rFonts w:asciiTheme="minorHAnsi" w:hAnsiTheme="minorHAnsi"/>
          <w:sz w:val="24"/>
        </w:rPr>
      </w:pPr>
      <w:r w:rsidRPr="007669E3">
        <w:rPr>
          <w:rFonts w:asciiTheme="minorHAnsi" w:hAnsiTheme="minorHAnsi"/>
          <w:sz w:val="24"/>
        </w:rPr>
        <w:tab/>
      </w:r>
      <w:r w:rsidRPr="007669E3">
        <w:rPr>
          <w:rFonts w:asciiTheme="minorHAnsi" w:hAnsiTheme="minorHAnsi"/>
          <w:sz w:val="24"/>
        </w:rPr>
        <w:tab/>
      </w:r>
      <w:r w:rsidRPr="007669E3">
        <w:rPr>
          <w:rFonts w:asciiTheme="minorHAnsi" w:hAnsiTheme="minorHAnsi"/>
          <w:sz w:val="24"/>
        </w:rPr>
        <w:tab/>
      </w:r>
    </w:p>
    <w:p w14:paraId="7931B867" w14:textId="77777777" w:rsidR="00B761F6" w:rsidRPr="007669E3" w:rsidRDefault="00FA21AD" w:rsidP="00B761F6">
      <w:pPr>
        <w:rPr>
          <w:rFonts w:asciiTheme="minorHAnsi" w:hAnsiTheme="minorHAnsi"/>
          <w:sz w:val="24"/>
        </w:rPr>
      </w:pPr>
      <w:r w:rsidRPr="007669E3">
        <w:rPr>
          <w:rFonts w:asciiTheme="minorHAnsi" w:hAnsiTheme="minorHAnsi"/>
          <w:b/>
          <w:sz w:val="24"/>
        </w:rPr>
        <w:t>Academic House Rule</w:t>
      </w:r>
      <w:r w:rsidRPr="007669E3">
        <w:rPr>
          <w:rFonts w:asciiTheme="minorHAnsi" w:hAnsiTheme="minorHAnsi"/>
          <w:sz w:val="24"/>
        </w:rPr>
        <w:t>s</w:t>
      </w:r>
    </w:p>
    <w:p w14:paraId="037C2EE6" w14:textId="77777777" w:rsidR="00B761F6" w:rsidRPr="007669E3" w:rsidRDefault="00B761F6" w:rsidP="00B761F6">
      <w:pPr>
        <w:rPr>
          <w:rFonts w:asciiTheme="minorHAnsi" w:hAnsiTheme="minorHAnsi"/>
          <w:sz w:val="24"/>
        </w:rPr>
      </w:pPr>
    </w:p>
    <w:p w14:paraId="4E1FDB2F" w14:textId="7F7EE56A" w:rsidR="00B761F6" w:rsidRPr="007669E3" w:rsidRDefault="00FA21AD" w:rsidP="00B761F6">
      <w:pPr>
        <w:rPr>
          <w:rFonts w:asciiTheme="minorHAnsi" w:hAnsiTheme="minorHAnsi"/>
          <w:sz w:val="24"/>
        </w:rPr>
      </w:pPr>
      <w:r w:rsidRPr="007669E3">
        <w:rPr>
          <w:rFonts w:asciiTheme="minorHAnsi" w:hAnsiTheme="minorHAnsi"/>
          <w:sz w:val="24"/>
        </w:rPr>
        <w:t>Please be a responsible academic citizen, and by this we mean (at the risk of stating the obvious or sounding pedantic):</w:t>
      </w:r>
    </w:p>
    <w:p w14:paraId="37288BAB" w14:textId="77777777" w:rsidR="00B761F6" w:rsidRPr="007669E3" w:rsidRDefault="00B761F6" w:rsidP="00B761F6">
      <w:pPr>
        <w:rPr>
          <w:rFonts w:asciiTheme="minorHAnsi" w:hAnsiTheme="minorHAnsi"/>
          <w:sz w:val="24"/>
        </w:rPr>
      </w:pPr>
    </w:p>
    <w:p w14:paraId="2982E0AF" w14:textId="38FF4A76" w:rsidR="00B761F6" w:rsidRPr="007669E3" w:rsidRDefault="00FA21AD" w:rsidP="00B761F6">
      <w:pPr>
        <w:rPr>
          <w:rFonts w:asciiTheme="minorHAnsi" w:hAnsiTheme="minorHAnsi"/>
          <w:sz w:val="24"/>
        </w:rPr>
      </w:pPr>
      <w:r w:rsidRPr="007669E3">
        <w:rPr>
          <w:rFonts w:asciiTheme="minorHAnsi" w:hAnsiTheme="minorHAnsi"/>
          <w:sz w:val="24"/>
        </w:rPr>
        <w:t>a) Since this course is very student-oriented, attendance is crucial and imperative</w:t>
      </w:r>
      <w:r w:rsidR="00256A64" w:rsidRPr="007669E3">
        <w:rPr>
          <w:rFonts w:asciiTheme="minorHAnsi" w:hAnsiTheme="minorHAnsi"/>
          <w:sz w:val="24"/>
        </w:rPr>
        <w:t xml:space="preserve">. </w:t>
      </w:r>
      <w:r w:rsidR="00784EC6">
        <w:rPr>
          <w:rFonts w:asciiTheme="minorHAnsi" w:hAnsiTheme="minorHAnsi"/>
          <w:sz w:val="24"/>
        </w:rPr>
        <w:t xml:space="preserve"> </w:t>
      </w:r>
      <w:r w:rsidRPr="007669E3">
        <w:rPr>
          <w:rFonts w:asciiTheme="minorHAnsi" w:hAnsiTheme="minorHAnsi"/>
          <w:sz w:val="24"/>
        </w:rPr>
        <w:t>If you think you can’t make it to class, first do some serious soul searching to see if your excuse is legitimate</w:t>
      </w:r>
      <w:r w:rsidR="00256A64" w:rsidRPr="007669E3">
        <w:rPr>
          <w:rFonts w:asciiTheme="minorHAnsi" w:hAnsiTheme="minorHAnsi"/>
          <w:sz w:val="24"/>
        </w:rPr>
        <w:t xml:space="preserve">. </w:t>
      </w:r>
      <w:r w:rsidR="00784EC6">
        <w:rPr>
          <w:rFonts w:asciiTheme="minorHAnsi" w:hAnsiTheme="minorHAnsi"/>
          <w:sz w:val="24"/>
        </w:rPr>
        <w:t xml:space="preserve"> </w:t>
      </w:r>
      <w:r w:rsidR="002A4958" w:rsidRPr="007669E3">
        <w:rPr>
          <w:rFonts w:asciiTheme="minorHAnsi" w:hAnsiTheme="minorHAnsi"/>
          <w:sz w:val="24"/>
        </w:rPr>
        <w:t>If so, let us</w:t>
      </w:r>
      <w:r w:rsidRPr="007669E3">
        <w:rPr>
          <w:rFonts w:asciiTheme="minorHAnsi" w:hAnsiTheme="minorHAnsi"/>
          <w:sz w:val="24"/>
        </w:rPr>
        <w:t xml:space="preserve"> know in advance so that we can work out an alternative for you</w:t>
      </w:r>
      <w:r w:rsidR="00256A64" w:rsidRPr="007669E3">
        <w:rPr>
          <w:rFonts w:asciiTheme="minorHAnsi" w:hAnsiTheme="minorHAnsi"/>
          <w:sz w:val="24"/>
        </w:rPr>
        <w:t xml:space="preserve">. </w:t>
      </w:r>
      <w:r w:rsidR="00784EC6">
        <w:rPr>
          <w:rFonts w:asciiTheme="minorHAnsi" w:hAnsiTheme="minorHAnsi"/>
          <w:sz w:val="24"/>
        </w:rPr>
        <w:t xml:space="preserve"> </w:t>
      </w:r>
      <w:r w:rsidR="002A4958" w:rsidRPr="007669E3">
        <w:rPr>
          <w:rFonts w:asciiTheme="minorHAnsi" w:hAnsiTheme="minorHAnsi"/>
          <w:sz w:val="24"/>
        </w:rPr>
        <w:t xml:space="preserve">If you're </w:t>
      </w:r>
      <w:r w:rsidRPr="007669E3">
        <w:rPr>
          <w:rFonts w:asciiTheme="minorHAnsi" w:hAnsiTheme="minorHAnsi"/>
          <w:sz w:val="24"/>
        </w:rPr>
        <w:t>absent more than two class periods</w:t>
      </w:r>
      <w:r w:rsidR="002A4958" w:rsidRPr="007669E3">
        <w:rPr>
          <w:rFonts w:asciiTheme="minorHAnsi" w:hAnsiTheme="minorHAnsi"/>
          <w:sz w:val="24"/>
        </w:rPr>
        <w:t xml:space="preserve"> without a compelling reason, 3</w:t>
      </w:r>
      <w:r w:rsidRPr="007669E3">
        <w:rPr>
          <w:rFonts w:asciiTheme="minorHAnsi" w:hAnsiTheme="minorHAnsi"/>
          <w:sz w:val="24"/>
        </w:rPr>
        <w:t xml:space="preserve">% will be taken off your final grade for every </w:t>
      </w:r>
      <w:r w:rsidR="002A4958" w:rsidRPr="007669E3">
        <w:rPr>
          <w:rFonts w:asciiTheme="minorHAnsi" w:hAnsiTheme="minorHAnsi"/>
          <w:sz w:val="24"/>
        </w:rPr>
        <w:t xml:space="preserve">additional </w:t>
      </w:r>
      <w:r w:rsidRPr="007669E3">
        <w:rPr>
          <w:rFonts w:asciiTheme="minorHAnsi" w:hAnsiTheme="minorHAnsi"/>
          <w:sz w:val="24"/>
        </w:rPr>
        <w:t>class missed.</w:t>
      </w:r>
    </w:p>
    <w:p w14:paraId="1CF270F1" w14:textId="77777777" w:rsidR="00B761F6" w:rsidRPr="007669E3" w:rsidRDefault="00B761F6" w:rsidP="00B761F6">
      <w:pPr>
        <w:rPr>
          <w:rFonts w:asciiTheme="minorHAnsi" w:hAnsiTheme="minorHAnsi"/>
          <w:sz w:val="24"/>
        </w:rPr>
      </w:pPr>
    </w:p>
    <w:p w14:paraId="1BE39F73" w14:textId="700A31F8" w:rsidR="00B761F6" w:rsidRPr="007669E3" w:rsidRDefault="00FA21AD" w:rsidP="00B761F6">
      <w:pPr>
        <w:rPr>
          <w:rFonts w:asciiTheme="minorHAnsi" w:hAnsiTheme="minorHAnsi"/>
          <w:sz w:val="24"/>
        </w:rPr>
      </w:pPr>
      <w:r w:rsidRPr="007669E3">
        <w:rPr>
          <w:rFonts w:asciiTheme="minorHAnsi" w:hAnsiTheme="minorHAnsi"/>
          <w:sz w:val="24"/>
        </w:rPr>
        <w:t>b) If work starts at 8 a.m., you make sure that you are there</w:t>
      </w:r>
      <w:r w:rsidR="00256A64" w:rsidRPr="007669E3">
        <w:rPr>
          <w:rFonts w:asciiTheme="minorHAnsi" w:hAnsiTheme="minorHAnsi"/>
          <w:sz w:val="24"/>
        </w:rPr>
        <w:t xml:space="preserve">. </w:t>
      </w:r>
      <w:r w:rsidR="00C12615">
        <w:rPr>
          <w:rFonts w:asciiTheme="minorHAnsi" w:hAnsiTheme="minorHAnsi"/>
          <w:sz w:val="24"/>
        </w:rPr>
        <w:t xml:space="preserve"> </w:t>
      </w:r>
      <w:r w:rsidRPr="007669E3">
        <w:rPr>
          <w:rFonts w:asciiTheme="minorHAnsi" w:hAnsiTheme="minorHAnsi"/>
          <w:sz w:val="24"/>
        </w:rPr>
        <w:t xml:space="preserve">Our class starts at </w:t>
      </w:r>
      <w:r w:rsidR="008D0F1A">
        <w:rPr>
          <w:rFonts w:asciiTheme="minorHAnsi" w:hAnsiTheme="minorHAnsi"/>
          <w:sz w:val="24"/>
        </w:rPr>
        <w:t>11:30</w:t>
      </w:r>
      <w:r w:rsidR="002A4958" w:rsidRPr="007669E3">
        <w:rPr>
          <w:rFonts w:asciiTheme="minorHAnsi" w:hAnsiTheme="minorHAnsi"/>
          <w:sz w:val="24"/>
        </w:rPr>
        <w:t>AM</w:t>
      </w:r>
      <w:r w:rsidR="00256A64" w:rsidRPr="007669E3">
        <w:rPr>
          <w:rFonts w:asciiTheme="minorHAnsi" w:hAnsiTheme="minorHAnsi"/>
          <w:sz w:val="24"/>
        </w:rPr>
        <w:t xml:space="preserve">. </w:t>
      </w:r>
      <w:r w:rsidR="00784EC6">
        <w:rPr>
          <w:rFonts w:asciiTheme="minorHAnsi" w:hAnsiTheme="minorHAnsi"/>
          <w:sz w:val="24"/>
        </w:rPr>
        <w:t xml:space="preserve"> </w:t>
      </w:r>
      <w:r w:rsidRPr="007669E3">
        <w:rPr>
          <w:rFonts w:asciiTheme="minorHAnsi" w:hAnsiTheme="minorHAnsi"/>
          <w:sz w:val="24"/>
        </w:rPr>
        <w:t>Be there on time</w:t>
      </w:r>
      <w:r w:rsidR="00256A64" w:rsidRPr="007669E3">
        <w:rPr>
          <w:rFonts w:asciiTheme="minorHAnsi" w:hAnsiTheme="minorHAnsi"/>
          <w:sz w:val="24"/>
        </w:rPr>
        <w:t xml:space="preserve">. </w:t>
      </w:r>
      <w:r w:rsidR="00784EC6">
        <w:rPr>
          <w:rFonts w:asciiTheme="minorHAnsi" w:hAnsiTheme="minorHAnsi"/>
          <w:sz w:val="24"/>
        </w:rPr>
        <w:t xml:space="preserve"> </w:t>
      </w:r>
      <w:r w:rsidRPr="007669E3">
        <w:rPr>
          <w:rFonts w:asciiTheme="minorHAnsi" w:hAnsiTheme="minorHAnsi"/>
          <w:sz w:val="24"/>
        </w:rPr>
        <w:t>Coming in late is very disruptive and disrespectful both of your peers and your instructor</w:t>
      </w:r>
      <w:r w:rsidR="00256A64" w:rsidRPr="007669E3">
        <w:rPr>
          <w:rFonts w:asciiTheme="minorHAnsi" w:hAnsiTheme="minorHAnsi"/>
          <w:sz w:val="24"/>
        </w:rPr>
        <w:t xml:space="preserve">. </w:t>
      </w:r>
      <w:r w:rsidR="00784EC6">
        <w:rPr>
          <w:rFonts w:asciiTheme="minorHAnsi" w:hAnsiTheme="minorHAnsi"/>
          <w:sz w:val="24"/>
        </w:rPr>
        <w:t xml:space="preserve"> </w:t>
      </w:r>
      <w:r w:rsidRPr="007669E3">
        <w:rPr>
          <w:rFonts w:asciiTheme="minorHAnsi" w:hAnsiTheme="minorHAnsi"/>
          <w:sz w:val="24"/>
        </w:rPr>
        <w:t>If you are more than 10 minutes late witho</w:t>
      </w:r>
      <w:r w:rsidR="002A4958" w:rsidRPr="007669E3">
        <w:rPr>
          <w:rFonts w:asciiTheme="minorHAnsi" w:hAnsiTheme="minorHAnsi"/>
          <w:sz w:val="24"/>
        </w:rPr>
        <w:t>ut a legitimate reason, you'll</w:t>
      </w:r>
      <w:r w:rsidRPr="007669E3">
        <w:rPr>
          <w:rFonts w:asciiTheme="minorHAnsi" w:hAnsiTheme="minorHAnsi"/>
          <w:sz w:val="24"/>
        </w:rPr>
        <w:t xml:space="preserve"> be considered absent. </w:t>
      </w:r>
    </w:p>
    <w:p w14:paraId="0668C6B6" w14:textId="77777777" w:rsidR="00B761F6" w:rsidRPr="007669E3" w:rsidRDefault="00B761F6" w:rsidP="00B761F6">
      <w:pPr>
        <w:rPr>
          <w:rFonts w:asciiTheme="minorHAnsi" w:hAnsiTheme="minorHAnsi"/>
          <w:sz w:val="24"/>
        </w:rPr>
      </w:pPr>
    </w:p>
    <w:p w14:paraId="7C9BF5FA" w14:textId="09AFE0B0" w:rsidR="00B761F6" w:rsidRDefault="00FA21AD" w:rsidP="00B761F6">
      <w:pPr>
        <w:rPr>
          <w:rFonts w:asciiTheme="minorHAnsi" w:hAnsiTheme="minorHAnsi"/>
          <w:sz w:val="24"/>
        </w:rPr>
      </w:pPr>
      <w:r w:rsidRPr="007669E3">
        <w:rPr>
          <w:rFonts w:asciiTheme="minorHAnsi" w:hAnsiTheme="minorHAnsi"/>
          <w:sz w:val="24"/>
        </w:rPr>
        <w:t>c) Plagiarism is the biggest sin in academe (and this is no overstatement)</w:t>
      </w:r>
      <w:r w:rsidR="00256A64" w:rsidRPr="007669E3">
        <w:rPr>
          <w:rFonts w:asciiTheme="minorHAnsi" w:hAnsiTheme="minorHAnsi"/>
          <w:sz w:val="24"/>
        </w:rPr>
        <w:t xml:space="preserve">. </w:t>
      </w:r>
      <w:r w:rsidRPr="007669E3">
        <w:rPr>
          <w:rFonts w:asciiTheme="minorHAnsi" w:hAnsiTheme="minorHAnsi"/>
          <w:sz w:val="24"/>
        </w:rPr>
        <w:t>You are encouraged to use other people’s ideas to support your own, but make sure that your reader can differentiate between your thoughts and someone else’s</w:t>
      </w:r>
      <w:r w:rsidR="00256A64" w:rsidRPr="007669E3">
        <w:rPr>
          <w:rFonts w:asciiTheme="minorHAnsi" w:hAnsiTheme="minorHAnsi"/>
          <w:sz w:val="24"/>
        </w:rPr>
        <w:t xml:space="preserve">. </w:t>
      </w:r>
      <w:r w:rsidRPr="007669E3">
        <w:rPr>
          <w:rFonts w:asciiTheme="minorHAnsi" w:hAnsiTheme="minorHAnsi"/>
          <w:sz w:val="24"/>
        </w:rPr>
        <w:t xml:space="preserve">Consult the MLA Handbook for Writers of Research Papers by Joseph </w:t>
      </w:r>
      <w:proofErr w:type="spellStart"/>
      <w:r w:rsidRPr="007669E3">
        <w:rPr>
          <w:rFonts w:asciiTheme="minorHAnsi" w:hAnsiTheme="minorHAnsi"/>
          <w:sz w:val="24"/>
        </w:rPr>
        <w:t>Gibaldi</w:t>
      </w:r>
      <w:proofErr w:type="spellEnd"/>
      <w:r w:rsidRPr="007669E3">
        <w:rPr>
          <w:rFonts w:asciiTheme="minorHAnsi" w:hAnsiTheme="minorHAnsi"/>
          <w:sz w:val="24"/>
        </w:rPr>
        <w:t xml:space="preserve"> with questions about the proper format of your paper</w:t>
      </w:r>
      <w:r w:rsidR="00256A64" w:rsidRPr="007669E3">
        <w:rPr>
          <w:rFonts w:asciiTheme="minorHAnsi" w:hAnsiTheme="minorHAnsi"/>
          <w:sz w:val="24"/>
        </w:rPr>
        <w:t>.</w:t>
      </w:r>
      <w:r w:rsidR="008E079B" w:rsidRPr="007669E3">
        <w:rPr>
          <w:rFonts w:asciiTheme="minorHAnsi" w:hAnsiTheme="minorHAnsi"/>
          <w:sz w:val="24"/>
        </w:rPr>
        <w:t xml:space="preserve"> </w:t>
      </w:r>
      <w:r w:rsidR="00256A64" w:rsidRPr="007669E3">
        <w:rPr>
          <w:rFonts w:asciiTheme="minorHAnsi" w:hAnsiTheme="minorHAnsi"/>
          <w:sz w:val="24"/>
        </w:rPr>
        <w:t xml:space="preserve"> </w:t>
      </w:r>
      <w:r w:rsidRPr="007669E3">
        <w:rPr>
          <w:rFonts w:asciiTheme="minorHAnsi" w:hAnsiTheme="minorHAnsi"/>
          <w:sz w:val="24"/>
        </w:rPr>
        <w:t>Please familiarize yourselves with Trinity’s Academic Dishonesty procedures, which you will find in the Student Handbook</w:t>
      </w:r>
      <w:r w:rsidR="00256A64" w:rsidRPr="007669E3">
        <w:rPr>
          <w:rFonts w:asciiTheme="minorHAnsi" w:hAnsiTheme="minorHAnsi"/>
          <w:sz w:val="24"/>
        </w:rPr>
        <w:t>.</w:t>
      </w:r>
    </w:p>
    <w:p w14:paraId="3B4B67BA" w14:textId="56D70F5A" w:rsidR="00536CA9" w:rsidRDefault="00536CA9" w:rsidP="00B761F6">
      <w:pPr>
        <w:rPr>
          <w:rFonts w:asciiTheme="minorHAnsi" w:hAnsiTheme="minorHAnsi"/>
          <w:sz w:val="24"/>
        </w:rPr>
      </w:pPr>
    </w:p>
    <w:p w14:paraId="3D700660" w14:textId="77777777" w:rsidR="00B761F6" w:rsidRPr="007669E3" w:rsidRDefault="00B761F6" w:rsidP="00B761F6">
      <w:pPr>
        <w:rPr>
          <w:rFonts w:asciiTheme="minorHAnsi" w:hAnsiTheme="minorHAnsi"/>
          <w:sz w:val="24"/>
        </w:rPr>
      </w:pPr>
    </w:p>
    <w:p w14:paraId="0DB1683F" w14:textId="77777777" w:rsidR="00B761F6" w:rsidRPr="007669E3" w:rsidRDefault="00B761F6" w:rsidP="00B761F6">
      <w:pPr>
        <w:rPr>
          <w:rFonts w:asciiTheme="minorHAnsi" w:hAnsiTheme="minorHAnsi"/>
          <w:sz w:val="24"/>
        </w:rPr>
      </w:pPr>
    </w:p>
    <w:p w14:paraId="69F8E46B" w14:textId="61B25500" w:rsidR="00B761F6" w:rsidRDefault="008E079B" w:rsidP="00B761F6">
      <w:pPr>
        <w:rPr>
          <w:rFonts w:asciiTheme="minorHAnsi" w:hAnsiTheme="minorHAnsi"/>
          <w:b/>
          <w:sz w:val="24"/>
        </w:rPr>
      </w:pPr>
      <w:r w:rsidRPr="007669E3">
        <w:rPr>
          <w:rFonts w:asciiTheme="minorHAnsi" w:hAnsiTheme="minorHAnsi"/>
          <w:b/>
          <w:sz w:val="24"/>
        </w:rPr>
        <w:t xml:space="preserve">Detailed </w:t>
      </w:r>
      <w:r w:rsidR="00F73F42" w:rsidRPr="007669E3">
        <w:rPr>
          <w:rFonts w:asciiTheme="minorHAnsi" w:hAnsiTheme="minorHAnsi"/>
          <w:b/>
          <w:sz w:val="24"/>
        </w:rPr>
        <w:t>Schedule:  See Moodle</w:t>
      </w:r>
    </w:p>
    <w:p w14:paraId="64F8C6DD" w14:textId="77777777" w:rsidR="00B9526F" w:rsidRDefault="00B9526F" w:rsidP="00B9526F">
      <w:pPr>
        <w:spacing w:line="240" w:lineRule="auto"/>
        <w:rPr>
          <w:rFonts w:asciiTheme="minorHAnsi" w:eastAsia="Times" w:hAnsiTheme="minorHAnsi"/>
          <w:color w:val="auto"/>
          <w:sz w:val="24"/>
        </w:rPr>
      </w:pPr>
      <w:r w:rsidRPr="0065037D">
        <w:rPr>
          <w:rFonts w:asciiTheme="minorHAnsi" w:eastAsia="Times" w:hAnsiTheme="minorHAnsi"/>
          <w:color w:val="auto"/>
          <w:sz w:val="24"/>
        </w:rPr>
        <w:t>https://moodle.trincoll.edu/course/view.php?id=7591</w:t>
      </w:r>
    </w:p>
    <w:p w14:paraId="0C5FCB2B" w14:textId="77777777" w:rsidR="00B761F6" w:rsidRPr="007669E3" w:rsidRDefault="00B761F6" w:rsidP="00B761F6">
      <w:pPr>
        <w:rPr>
          <w:rFonts w:asciiTheme="minorHAnsi" w:hAnsiTheme="minorHAnsi"/>
          <w:sz w:val="24"/>
        </w:rPr>
      </w:pPr>
    </w:p>
    <w:sectPr w:rsidR="00B761F6" w:rsidRPr="007669E3" w:rsidSect="004C4475">
      <w:headerReference w:type="even" r:id="rId8"/>
      <w:headerReference w:type="default" r:id="rId9"/>
      <w:footerReference w:type="even" r:id="rId10"/>
      <w:footerReference w:type="default" r:id="rId11"/>
      <w:pgSz w:w="12240" w:h="15840"/>
      <w:pgMar w:top="1080" w:right="1800" w:bottom="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76D0" w14:textId="77777777" w:rsidR="00F91538" w:rsidRDefault="00F91538">
      <w:pPr>
        <w:spacing w:line="240" w:lineRule="auto"/>
      </w:pPr>
      <w:r>
        <w:separator/>
      </w:r>
    </w:p>
  </w:endnote>
  <w:endnote w:type="continuationSeparator" w:id="0">
    <w:p w14:paraId="34090C32" w14:textId="77777777" w:rsidR="00F91538" w:rsidRDefault="00F91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몰翾"/>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neva">
    <w:altName w:val="﷽﷽﷽﷽﷽﷽﷽翿"/>
    <w:panose1 w:val="020B0503030404040204"/>
    <w:charset w:val="00"/>
    <w:family w:val="swiss"/>
    <w:pitch w:val="variable"/>
    <w:sig w:usb0="E00002FF" w:usb1="5200205F" w:usb2="00A0C000" w:usb3="00000000" w:csb0="0000019F" w:csb1="00000000"/>
  </w:font>
  <w:font w:name="Zapfino">
    <w:altName w:val="Zapfino"/>
    <w:panose1 w:val="03030300040707070C03"/>
    <w:charset w:val="4D"/>
    <w:family w:val="script"/>
    <w:pitch w:val="variable"/>
    <w:sig w:usb0="80000067" w:usb1="40000041"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ACD6" w14:textId="77777777" w:rsidR="007D2885" w:rsidRDefault="007D2885" w:rsidP="00B761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D9F">
      <w:rPr>
        <w:rStyle w:val="PageNumber"/>
        <w:noProof/>
      </w:rPr>
      <w:t>2</w:t>
    </w:r>
    <w:r>
      <w:rPr>
        <w:rStyle w:val="PageNumber"/>
      </w:rPr>
      <w:fldChar w:fldCharType="end"/>
    </w:r>
  </w:p>
  <w:p w14:paraId="6720828E" w14:textId="77777777" w:rsidR="007D2885" w:rsidRDefault="007D2885" w:rsidP="00B76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CA7F" w14:textId="77777777" w:rsidR="007D2885" w:rsidRDefault="007D2885" w:rsidP="00B761F6">
    <w:pPr>
      <w:pStyle w:val="Footer"/>
      <w:framePr w:wrap="around" w:vAnchor="text" w:hAnchor="margin" w:xAlign="right" w:y="1"/>
      <w:rPr>
        <w:rStyle w:val="PageNumber"/>
      </w:rPr>
    </w:pPr>
  </w:p>
  <w:p w14:paraId="29DB7282" w14:textId="77777777" w:rsidR="007D2885" w:rsidRDefault="007D2885" w:rsidP="00B761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C14E" w14:textId="77777777" w:rsidR="00F91538" w:rsidRDefault="00F91538">
      <w:pPr>
        <w:spacing w:line="240" w:lineRule="auto"/>
      </w:pPr>
      <w:r>
        <w:separator/>
      </w:r>
    </w:p>
  </w:footnote>
  <w:footnote w:type="continuationSeparator" w:id="0">
    <w:p w14:paraId="611E5A0E" w14:textId="77777777" w:rsidR="00F91538" w:rsidRDefault="00F915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B167" w14:textId="77777777" w:rsidR="007D2885" w:rsidRDefault="007D2885" w:rsidP="004C44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D9F">
      <w:rPr>
        <w:rStyle w:val="PageNumber"/>
        <w:noProof/>
      </w:rPr>
      <w:t>2</w:t>
    </w:r>
    <w:r>
      <w:rPr>
        <w:rStyle w:val="PageNumber"/>
      </w:rPr>
      <w:fldChar w:fldCharType="end"/>
    </w:r>
  </w:p>
  <w:p w14:paraId="68139282" w14:textId="77777777" w:rsidR="007D2885" w:rsidRDefault="007D2885">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9229" w14:textId="77777777" w:rsidR="007D2885" w:rsidRDefault="007D2885" w:rsidP="00D718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D9F">
      <w:rPr>
        <w:rStyle w:val="PageNumber"/>
        <w:noProof/>
      </w:rPr>
      <w:t>1</w:t>
    </w:r>
    <w:r>
      <w:rPr>
        <w:rStyle w:val="PageNumber"/>
      </w:rPr>
      <w:fldChar w:fldCharType="end"/>
    </w:r>
  </w:p>
  <w:p w14:paraId="777110BF" w14:textId="77777777" w:rsidR="007D2885" w:rsidRDefault="007D2885" w:rsidP="004C4475">
    <w:pPr>
      <w:pStyle w:val="Header"/>
      <w:framePr w:wrap="around" w:vAnchor="text" w:hAnchor="margin" w:xAlign="right" w:y="1"/>
      <w:ind w:right="360"/>
      <w:rPr>
        <w:rStyle w:val="PageNumber"/>
      </w:rPr>
    </w:pPr>
  </w:p>
  <w:p w14:paraId="479C7821" w14:textId="77777777" w:rsidR="007D2885" w:rsidRDefault="007D2885">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B6BE0"/>
    <w:multiLevelType w:val="hybridMultilevel"/>
    <w:tmpl w:val="EB6E7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6252F"/>
    <w:multiLevelType w:val="hybridMultilevel"/>
    <w:tmpl w:val="1B920B50"/>
    <w:lvl w:ilvl="0" w:tplc="DF985952">
      <w:start w:val="1"/>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B4559C"/>
    <w:multiLevelType w:val="hybridMultilevel"/>
    <w:tmpl w:val="9A8EC0F8"/>
    <w:lvl w:ilvl="0" w:tplc="278A663C">
      <w:start w:val="1"/>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842F30"/>
    <w:multiLevelType w:val="hybridMultilevel"/>
    <w:tmpl w:val="00C25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13711">
    <w:abstractNumId w:val="3"/>
  </w:num>
  <w:num w:numId="2" w16cid:durableId="2093888294">
    <w:abstractNumId w:val="1"/>
  </w:num>
  <w:num w:numId="3" w16cid:durableId="1943225776">
    <w:abstractNumId w:val="2"/>
  </w:num>
  <w:num w:numId="4" w16cid:durableId="138282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D9"/>
    <w:rsid w:val="000252EB"/>
    <w:rsid w:val="000372F6"/>
    <w:rsid w:val="00052155"/>
    <w:rsid w:val="000735F6"/>
    <w:rsid w:val="00077B17"/>
    <w:rsid w:val="00093BBD"/>
    <w:rsid w:val="000A7EE8"/>
    <w:rsid w:val="000B52AB"/>
    <w:rsid w:val="0010043E"/>
    <w:rsid w:val="00150866"/>
    <w:rsid w:val="00156161"/>
    <w:rsid w:val="00164401"/>
    <w:rsid w:val="001A771C"/>
    <w:rsid w:val="001B149E"/>
    <w:rsid w:val="001B7AF1"/>
    <w:rsid w:val="001C7CEF"/>
    <w:rsid w:val="001D17D6"/>
    <w:rsid w:val="001E0D30"/>
    <w:rsid w:val="00202C3E"/>
    <w:rsid w:val="00207753"/>
    <w:rsid w:val="002113E6"/>
    <w:rsid w:val="00241C86"/>
    <w:rsid w:val="00256A64"/>
    <w:rsid w:val="00264DDB"/>
    <w:rsid w:val="00270410"/>
    <w:rsid w:val="002A3804"/>
    <w:rsid w:val="002A4958"/>
    <w:rsid w:val="003453D0"/>
    <w:rsid w:val="00346D74"/>
    <w:rsid w:val="003535FF"/>
    <w:rsid w:val="003811B7"/>
    <w:rsid w:val="00383780"/>
    <w:rsid w:val="003B4425"/>
    <w:rsid w:val="003C77DA"/>
    <w:rsid w:val="003C7FC0"/>
    <w:rsid w:val="003D3DF5"/>
    <w:rsid w:val="003E5706"/>
    <w:rsid w:val="003F1930"/>
    <w:rsid w:val="003F4A0D"/>
    <w:rsid w:val="00403ED6"/>
    <w:rsid w:val="004105D7"/>
    <w:rsid w:val="004110D7"/>
    <w:rsid w:val="00446270"/>
    <w:rsid w:val="0049210D"/>
    <w:rsid w:val="00492FE3"/>
    <w:rsid w:val="004C0EC6"/>
    <w:rsid w:val="004C4475"/>
    <w:rsid w:val="00520FCA"/>
    <w:rsid w:val="00524E81"/>
    <w:rsid w:val="00532211"/>
    <w:rsid w:val="005342D9"/>
    <w:rsid w:val="00536CA9"/>
    <w:rsid w:val="00547E6C"/>
    <w:rsid w:val="00564D79"/>
    <w:rsid w:val="00566EC8"/>
    <w:rsid w:val="005B4DCE"/>
    <w:rsid w:val="005F2AF0"/>
    <w:rsid w:val="00605453"/>
    <w:rsid w:val="00613BFD"/>
    <w:rsid w:val="00623893"/>
    <w:rsid w:val="0065037D"/>
    <w:rsid w:val="00674831"/>
    <w:rsid w:val="00675172"/>
    <w:rsid w:val="006854A4"/>
    <w:rsid w:val="006E6D9F"/>
    <w:rsid w:val="0074126F"/>
    <w:rsid w:val="00741C27"/>
    <w:rsid w:val="007669E3"/>
    <w:rsid w:val="00784EC6"/>
    <w:rsid w:val="0079044E"/>
    <w:rsid w:val="007973E8"/>
    <w:rsid w:val="007B7912"/>
    <w:rsid w:val="007C2F3C"/>
    <w:rsid w:val="007D2885"/>
    <w:rsid w:val="007E701D"/>
    <w:rsid w:val="007F556B"/>
    <w:rsid w:val="0084635F"/>
    <w:rsid w:val="00853CD9"/>
    <w:rsid w:val="0086086B"/>
    <w:rsid w:val="008D0F1A"/>
    <w:rsid w:val="008E079B"/>
    <w:rsid w:val="008F205A"/>
    <w:rsid w:val="0091405A"/>
    <w:rsid w:val="009418AA"/>
    <w:rsid w:val="009C0D23"/>
    <w:rsid w:val="00A32564"/>
    <w:rsid w:val="00A4224F"/>
    <w:rsid w:val="00A550AA"/>
    <w:rsid w:val="00A6029B"/>
    <w:rsid w:val="00AA06E3"/>
    <w:rsid w:val="00AA3163"/>
    <w:rsid w:val="00AB3279"/>
    <w:rsid w:val="00AC2734"/>
    <w:rsid w:val="00AE667F"/>
    <w:rsid w:val="00B1196C"/>
    <w:rsid w:val="00B459D3"/>
    <w:rsid w:val="00B537F7"/>
    <w:rsid w:val="00B62CD7"/>
    <w:rsid w:val="00B74E9F"/>
    <w:rsid w:val="00B761F6"/>
    <w:rsid w:val="00B93E38"/>
    <w:rsid w:val="00B9526F"/>
    <w:rsid w:val="00B97C32"/>
    <w:rsid w:val="00BB6833"/>
    <w:rsid w:val="00BC0CF7"/>
    <w:rsid w:val="00C12615"/>
    <w:rsid w:val="00C654D0"/>
    <w:rsid w:val="00C85FE1"/>
    <w:rsid w:val="00CA2F31"/>
    <w:rsid w:val="00CD5D7D"/>
    <w:rsid w:val="00CE0045"/>
    <w:rsid w:val="00CE1F43"/>
    <w:rsid w:val="00CF2FDE"/>
    <w:rsid w:val="00D07330"/>
    <w:rsid w:val="00D10FD4"/>
    <w:rsid w:val="00D376A1"/>
    <w:rsid w:val="00D57E22"/>
    <w:rsid w:val="00D62E86"/>
    <w:rsid w:val="00D718F3"/>
    <w:rsid w:val="00D7394D"/>
    <w:rsid w:val="00D97609"/>
    <w:rsid w:val="00DA20A5"/>
    <w:rsid w:val="00DA4D22"/>
    <w:rsid w:val="00DB26A1"/>
    <w:rsid w:val="00DC142F"/>
    <w:rsid w:val="00DF1545"/>
    <w:rsid w:val="00E04096"/>
    <w:rsid w:val="00E6168C"/>
    <w:rsid w:val="00E816B2"/>
    <w:rsid w:val="00EA2432"/>
    <w:rsid w:val="00EA4208"/>
    <w:rsid w:val="00EA4715"/>
    <w:rsid w:val="00EC1F8A"/>
    <w:rsid w:val="00F31EFD"/>
    <w:rsid w:val="00F45A6C"/>
    <w:rsid w:val="00F50181"/>
    <w:rsid w:val="00F62BE3"/>
    <w:rsid w:val="00F66147"/>
    <w:rsid w:val="00F67FD1"/>
    <w:rsid w:val="00F73F42"/>
    <w:rsid w:val="00F91538"/>
    <w:rsid w:val="00F94EC1"/>
    <w:rsid w:val="00FA21AD"/>
    <w:rsid w:val="00FA3758"/>
    <w:rsid w:val="00FD3DD0"/>
    <w:rsid w:val="00FD7D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1AD3F3"/>
  <w15:docId w15:val="{D4DEF4DC-817B-1741-845C-C47DD871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425"/>
    <w:pPr>
      <w:spacing w:line="240" w:lineRule="atLeast"/>
    </w:pPr>
    <w:rPr>
      <w:rFonts w:ascii="Wingdings" w:hAnsi="Wingdings"/>
      <w:color w:val="000000"/>
      <w:sz w:val="20"/>
    </w:rPr>
  </w:style>
  <w:style w:type="paragraph" w:styleId="Heading1">
    <w:name w:val="heading 1"/>
    <w:basedOn w:val="Normal"/>
    <w:next w:val="Normal"/>
    <w:qFormat/>
    <w:rsid w:val="003B4425"/>
    <w:pPr>
      <w:keepNext/>
      <w:spacing w:line="240" w:lineRule="auto"/>
      <w:outlineLvl w:val="0"/>
    </w:pPr>
    <w:rPr>
      <w:rFonts w:ascii="Times New Roman" w:eastAsia="Times" w:hAnsi="Times New Roman"/>
      <w:b/>
      <w:color w:val="auto"/>
      <w:sz w:val="24"/>
    </w:rPr>
  </w:style>
  <w:style w:type="paragraph" w:styleId="Heading2">
    <w:name w:val="heading 2"/>
    <w:basedOn w:val="Normal"/>
    <w:next w:val="Normal"/>
    <w:qFormat/>
    <w:rsid w:val="003B4425"/>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
    <w:name w:val="Default Paragraph Fon"/>
    <w:rsid w:val="003B4425"/>
    <w:pPr>
      <w:spacing w:line="240" w:lineRule="atLeast"/>
    </w:pPr>
    <w:rPr>
      <w:rFonts w:ascii="Wingdings" w:hAnsi="Wingdings"/>
      <w:color w:val="000000"/>
      <w:sz w:val="20"/>
    </w:rPr>
  </w:style>
  <w:style w:type="paragraph" w:customStyle="1" w:styleId="WPDefaultslocal">
    <w:name w:val="WP Defaults(local)"/>
    <w:rsid w:val="003B44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Geneva" w:hAnsi="Geneva"/>
      <w:color w:val="000000"/>
    </w:rPr>
  </w:style>
  <w:style w:type="paragraph" w:customStyle="1" w:styleId="Document">
    <w:name w:val="Document"/>
    <w:rsid w:val="003B4425"/>
    <w:pPr>
      <w:spacing w:line="240" w:lineRule="atLeast"/>
    </w:pPr>
    <w:rPr>
      <w:rFonts w:ascii="Geneva" w:hAnsi="Geneva"/>
      <w:color w:val="000000"/>
      <w:sz w:val="20"/>
    </w:rPr>
  </w:style>
  <w:style w:type="paragraph" w:styleId="Title">
    <w:name w:val="Title"/>
    <w:basedOn w:val="Normal"/>
    <w:qFormat/>
    <w:rsid w:val="003B44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rPr>
      <w:rFonts w:ascii="Geneva" w:hAnsi="Geneva"/>
      <w:sz w:val="36"/>
    </w:rPr>
  </w:style>
  <w:style w:type="character" w:styleId="Hyperlink">
    <w:name w:val="Hyperlink"/>
    <w:basedOn w:val="DefaultParagraphFont"/>
    <w:rsid w:val="003B4425"/>
    <w:rPr>
      <w:color w:val="0000FF"/>
      <w:u w:val="single"/>
    </w:rPr>
  </w:style>
  <w:style w:type="paragraph" w:styleId="Subtitle">
    <w:name w:val="Subtitle"/>
    <w:basedOn w:val="Normal"/>
    <w:qFormat/>
    <w:rsid w:val="003B44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rPr>
      <w:rFonts w:ascii="Times New Roman" w:hAnsi="Times New Roman"/>
      <w:sz w:val="28"/>
    </w:rPr>
  </w:style>
  <w:style w:type="paragraph" w:styleId="Header">
    <w:name w:val="header"/>
    <w:basedOn w:val="Normal"/>
    <w:rsid w:val="003B4425"/>
    <w:pPr>
      <w:tabs>
        <w:tab w:val="center" w:pos="4320"/>
        <w:tab w:val="right" w:pos="8640"/>
      </w:tabs>
    </w:pPr>
  </w:style>
  <w:style w:type="character" w:styleId="PageNumber">
    <w:name w:val="page number"/>
    <w:basedOn w:val="DefaultParagraphFont"/>
    <w:rsid w:val="003B4425"/>
  </w:style>
  <w:style w:type="paragraph" w:styleId="Footer">
    <w:name w:val="footer"/>
    <w:basedOn w:val="Normal"/>
    <w:rsid w:val="003B4425"/>
    <w:pPr>
      <w:tabs>
        <w:tab w:val="center" w:pos="4320"/>
        <w:tab w:val="right" w:pos="8640"/>
      </w:tabs>
    </w:pPr>
  </w:style>
  <w:style w:type="paragraph" w:styleId="ListParagraph">
    <w:name w:val="List Paragraph"/>
    <w:basedOn w:val="Normal"/>
    <w:rsid w:val="00F50181"/>
    <w:pPr>
      <w:ind w:left="720"/>
      <w:contextualSpacing/>
    </w:pPr>
  </w:style>
  <w:style w:type="character" w:styleId="UnresolvedMention">
    <w:name w:val="Unresolved Mention"/>
    <w:basedOn w:val="DefaultParagraphFont"/>
    <w:uiPriority w:val="99"/>
    <w:semiHidden/>
    <w:unhideWhenUsed/>
    <w:rsid w:val="00F50181"/>
    <w:rPr>
      <w:color w:val="605E5C"/>
      <w:shd w:val="clear" w:color="auto" w:fill="E1DFDD"/>
    </w:rPr>
  </w:style>
  <w:style w:type="paragraph" w:styleId="NormalWeb">
    <w:name w:val="Normal (Web)"/>
    <w:basedOn w:val="Normal"/>
    <w:uiPriority w:val="99"/>
    <w:unhideWhenUsed/>
    <w:rsid w:val="00241C86"/>
    <w:pPr>
      <w:spacing w:before="100" w:beforeAutospacing="1" w:after="100" w:afterAutospacing="1" w:line="240" w:lineRule="auto"/>
    </w:pPr>
    <w:rPr>
      <w:rFonts w:ascii="Times New Roman" w:hAnsi="Times New Roman"/>
      <w:color w:val="auto"/>
      <w:sz w:val="24"/>
    </w:rPr>
  </w:style>
  <w:style w:type="character" w:styleId="Strong">
    <w:name w:val="Strong"/>
    <w:basedOn w:val="DefaultParagraphFont"/>
    <w:uiPriority w:val="22"/>
    <w:qFormat/>
    <w:rsid w:val="00241C86"/>
    <w:rPr>
      <w:b/>
      <w:bCs/>
    </w:rPr>
  </w:style>
  <w:style w:type="character" w:styleId="FollowedHyperlink">
    <w:name w:val="FollowedHyperlink"/>
    <w:basedOn w:val="DefaultParagraphFont"/>
    <w:semiHidden/>
    <w:unhideWhenUsed/>
    <w:rsid w:val="00CE0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87395">
      <w:bodyDiv w:val="1"/>
      <w:marLeft w:val="0"/>
      <w:marRight w:val="0"/>
      <w:marTop w:val="0"/>
      <w:marBottom w:val="0"/>
      <w:divBdr>
        <w:top w:val="none" w:sz="0" w:space="0" w:color="auto"/>
        <w:left w:val="none" w:sz="0" w:space="0" w:color="auto"/>
        <w:bottom w:val="none" w:sz="0" w:space="0" w:color="auto"/>
        <w:right w:val="none" w:sz="0" w:space="0" w:color="auto"/>
      </w:divBdr>
    </w:div>
    <w:div w:id="365907584">
      <w:bodyDiv w:val="1"/>
      <w:marLeft w:val="0"/>
      <w:marRight w:val="0"/>
      <w:marTop w:val="0"/>
      <w:marBottom w:val="0"/>
      <w:divBdr>
        <w:top w:val="none" w:sz="0" w:space="0" w:color="auto"/>
        <w:left w:val="none" w:sz="0" w:space="0" w:color="auto"/>
        <w:bottom w:val="none" w:sz="0" w:space="0" w:color="auto"/>
        <w:right w:val="none" w:sz="0" w:space="0" w:color="auto"/>
      </w:divBdr>
    </w:div>
    <w:div w:id="426658450">
      <w:bodyDiv w:val="1"/>
      <w:marLeft w:val="0"/>
      <w:marRight w:val="0"/>
      <w:marTop w:val="0"/>
      <w:marBottom w:val="0"/>
      <w:divBdr>
        <w:top w:val="none" w:sz="0" w:space="0" w:color="auto"/>
        <w:left w:val="none" w:sz="0" w:space="0" w:color="auto"/>
        <w:bottom w:val="none" w:sz="0" w:space="0" w:color="auto"/>
        <w:right w:val="none" w:sz="0" w:space="0" w:color="auto"/>
      </w:divBdr>
    </w:div>
    <w:div w:id="790519926">
      <w:bodyDiv w:val="1"/>
      <w:marLeft w:val="0"/>
      <w:marRight w:val="0"/>
      <w:marTop w:val="0"/>
      <w:marBottom w:val="0"/>
      <w:divBdr>
        <w:top w:val="none" w:sz="0" w:space="0" w:color="auto"/>
        <w:left w:val="none" w:sz="0" w:space="0" w:color="auto"/>
        <w:bottom w:val="none" w:sz="0" w:space="0" w:color="auto"/>
        <w:right w:val="none" w:sz="0" w:space="0" w:color="auto"/>
      </w:divBdr>
    </w:div>
    <w:div w:id="1257596751">
      <w:bodyDiv w:val="1"/>
      <w:marLeft w:val="0"/>
      <w:marRight w:val="0"/>
      <w:marTop w:val="0"/>
      <w:marBottom w:val="0"/>
      <w:divBdr>
        <w:top w:val="none" w:sz="0" w:space="0" w:color="auto"/>
        <w:left w:val="none" w:sz="0" w:space="0" w:color="auto"/>
        <w:bottom w:val="none" w:sz="0" w:space="0" w:color="auto"/>
        <w:right w:val="none" w:sz="0" w:space="0" w:color="auto"/>
      </w:divBdr>
    </w:div>
    <w:div w:id="1637681765">
      <w:bodyDiv w:val="1"/>
      <w:marLeft w:val="0"/>
      <w:marRight w:val="0"/>
      <w:marTop w:val="0"/>
      <w:marBottom w:val="0"/>
      <w:divBdr>
        <w:top w:val="none" w:sz="0" w:space="0" w:color="auto"/>
        <w:left w:val="none" w:sz="0" w:space="0" w:color="auto"/>
        <w:bottom w:val="none" w:sz="0" w:space="0" w:color="auto"/>
        <w:right w:val="none" w:sz="0" w:space="0" w:color="auto"/>
      </w:divBdr>
    </w:div>
    <w:div w:id="1779712048">
      <w:bodyDiv w:val="1"/>
      <w:marLeft w:val="0"/>
      <w:marRight w:val="0"/>
      <w:marTop w:val="0"/>
      <w:marBottom w:val="0"/>
      <w:divBdr>
        <w:top w:val="none" w:sz="0" w:space="0" w:color="auto"/>
        <w:left w:val="none" w:sz="0" w:space="0" w:color="auto"/>
        <w:bottom w:val="none" w:sz="0" w:space="0" w:color="auto"/>
        <w:right w:val="none" w:sz="0" w:space="0" w:color="auto"/>
      </w:divBdr>
    </w:div>
    <w:div w:id="1868326445">
      <w:bodyDiv w:val="1"/>
      <w:marLeft w:val="0"/>
      <w:marRight w:val="0"/>
      <w:marTop w:val="0"/>
      <w:marBottom w:val="0"/>
      <w:divBdr>
        <w:top w:val="none" w:sz="0" w:space="0" w:color="auto"/>
        <w:left w:val="none" w:sz="0" w:space="0" w:color="auto"/>
        <w:bottom w:val="none" w:sz="0" w:space="0" w:color="auto"/>
        <w:right w:val="none" w:sz="0" w:space="0" w:color="auto"/>
      </w:divBdr>
    </w:div>
    <w:div w:id="1928536189">
      <w:bodyDiv w:val="1"/>
      <w:marLeft w:val="0"/>
      <w:marRight w:val="0"/>
      <w:marTop w:val="0"/>
      <w:marBottom w:val="0"/>
      <w:divBdr>
        <w:top w:val="none" w:sz="0" w:space="0" w:color="auto"/>
        <w:left w:val="none" w:sz="0" w:space="0" w:color="auto"/>
        <w:bottom w:val="none" w:sz="0" w:space="0" w:color="auto"/>
        <w:right w:val="none" w:sz="0" w:space="0" w:color="auto"/>
      </w:divBdr>
    </w:div>
    <w:div w:id="2086874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incoll.zoom.us/j/61994039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First Year Seminar 190              Fall 1998</vt:lpstr>
    </vt:vector>
  </TitlesOfParts>
  <Company>Trinity College</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Year Seminar 190              Fall 1998</dc:title>
  <dc:subject/>
  <dc:creator>Computing Center</dc:creator>
  <cp:keywords/>
  <cp:lastModifiedBy>Evelein, Johannes</cp:lastModifiedBy>
  <cp:revision>13</cp:revision>
  <cp:lastPrinted>2002-10-09T15:59:00Z</cp:lastPrinted>
  <dcterms:created xsi:type="dcterms:W3CDTF">2023-01-06T20:02:00Z</dcterms:created>
  <dcterms:modified xsi:type="dcterms:W3CDTF">2023-01-19T18:44:00Z</dcterms:modified>
</cp:coreProperties>
</file>